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7D7B2C" w14:textId="77777777" w:rsidR="00F57A01" w:rsidRPr="002848B9" w:rsidRDefault="00F57A01" w:rsidP="00F57A01">
      <w:pPr>
        <w:jc w:val="center"/>
        <w:rPr>
          <w:rFonts w:ascii="Arial" w:hAnsi="Arial" w:cs="Arial"/>
          <w:b/>
          <w:iCs/>
          <w:sz w:val="28"/>
          <w:szCs w:val="28"/>
          <w:lang w:val="fr-FR"/>
        </w:rPr>
      </w:pPr>
      <w:r w:rsidRPr="002848B9">
        <w:rPr>
          <w:rFonts w:ascii="Arial" w:hAnsi="Arial" w:cs="Arial"/>
          <w:b/>
          <w:iCs/>
          <w:sz w:val="28"/>
          <w:szCs w:val="28"/>
          <w:lang w:val="fr-FR"/>
        </w:rPr>
        <w:t>Farai Maxwell MARUMBWA, PhD</w:t>
      </w:r>
    </w:p>
    <w:p w14:paraId="6D5F38CF" w14:textId="77777777" w:rsidR="00E15E06" w:rsidRPr="00D7352F" w:rsidRDefault="00E15E06" w:rsidP="00E15E06">
      <w:pPr>
        <w:jc w:val="center"/>
        <w:rPr>
          <w:rFonts w:ascii="Arial" w:hAnsi="Arial" w:cs="Arial"/>
          <w:bCs/>
          <w:iCs/>
          <w:sz w:val="20"/>
          <w:szCs w:val="20"/>
        </w:rPr>
      </w:pPr>
      <w:r w:rsidRPr="00D7352F">
        <w:rPr>
          <w:rFonts w:ascii="Arial" w:hAnsi="Arial" w:cs="Arial"/>
          <w:bCs/>
          <w:iCs/>
          <w:sz w:val="20"/>
          <w:szCs w:val="20"/>
        </w:rPr>
        <w:t xml:space="preserve">Geospatial Data Scientist | </w:t>
      </w:r>
      <w:r w:rsidRPr="00133695">
        <w:rPr>
          <w:rFonts w:ascii="Arial" w:hAnsi="Arial" w:cs="Arial"/>
          <w:bCs/>
          <w:iCs/>
          <w:sz w:val="20"/>
          <w:szCs w:val="20"/>
          <w:lang w:val="fr-FR"/>
        </w:rPr>
        <w:t>Disaster Risk Management Specialist</w:t>
      </w:r>
      <w:r>
        <w:rPr>
          <w:rFonts w:ascii="Arial" w:hAnsi="Arial" w:cs="Arial"/>
          <w:bCs/>
          <w:iCs/>
          <w:sz w:val="20"/>
          <w:szCs w:val="20"/>
          <w:lang w:val="fr-FR"/>
        </w:rPr>
        <w:t xml:space="preserve"> </w:t>
      </w:r>
      <w:r w:rsidRPr="00D7352F">
        <w:rPr>
          <w:rFonts w:ascii="Arial" w:hAnsi="Arial" w:cs="Arial"/>
          <w:bCs/>
          <w:iCs/>
          <w:sz w:val="20"/>
          <w:szCs w:val="20"/>
        </w:rPr>
        <w:t>| Earth Observation &amp; Climate Risk</w:t>
      </w:r>
      <w:r>
        <w:rPr>
          <w:rFonts w:ascii="Arial" w:hAnsi="Arial" w:cs="Arial"/>
          <w:bCs/>
          <w:iCs/>
          <w:sz w:val="20"/>
          <w:szCs w:val="20"/>
        </w:rPr>
        <w:t xml:space="preserve"> </w:t>
      </w:r>
      <w:r w:rsidRPr="00D7352F">
        <w:rPr>
          <w:rFonts w:ascii="Arial" w:hAnsi="Arial" w:cs="Arial"/>
          <w:bCs/>
          <w:iCs/>
          <w:sz w:val="20"/>
          <w:szCs w:val="20"/>
        </w:rPr>
        <w:t xml:space="preserve">| </w:t>
      </w:r>
      <w:r>
        <w:rPr>
          <w:rFonts w:ascii="Arial" w:hAnsi="Arial" w:cs="Arial"/>
          <w:bCs/>
          <w:iCs/>
          <w:sz w:val="20"/>
          <w:szCs w:val="20"/>
        </w:rPr>
        <w:t xml:space="preserve"> </w:t>
      </w:r>
    </w:p>
    <w:p w14:paraId="7913468C" w14:textId="2A5C9DF2" w:rsidR="00E15E06" w:rsidRPr="00D7352F" w:rsidRDefault="00E15E06" w:rsidP="00E15E06">
      <w:pPr>
        <w:jc w:val="center"/>
        <w:rPr>
          <w:rFonts w:ascii="Arial" w:hAnsi="Arial" w:cs="Arial"/>
          <w:bCs/>
          <w:iCs/>
          <w:sz w:val="20"/>
          <w:szCs w:val="20"/>
        </w:rPr>
      </w:pPr>
      <w:r w:rsidRPr="00D7352F">
        <w:rPr>
          <w:rFonts w:ascii="Arial" w:hAnsi="Arial" w:cs="Arial"/>
          <w:bCs/>
          <w:iCs/>
          <w:sz w:val="20"/>
          <w:szCs w:val="20"/>
        </w:rPr>
        <w:t>Full-Stack Geospatial Engineer | Earth Observation &amp; Climate Risk</w:t>
      </w:r>
      <w:r>
        <w:rPr>
          <w:rFonts w:ascii="Arial" w:hAnsi="Arial" w:cs="Arial"/>
          <w:bCs/>
          <w:iCs/>
          <w:sz w:val="20"/>
          <w:szCs w:val="20"/>
        </w:rPr>
        <w:t xml:space="preserve"> </w:t>
      </w:r>
      <w:r w:rsidRPr="00D7352F">
        <w:rPr>
          <w:rFonts w:ascii="Arial" w:hAnsi="Arial" w:cs="Arial"/>
          <w:bCs/>
          <w:iCs/>
          <w:sz w:val="20"/>
          <w:szCs w:val="20"/>
        </w:rPr>
        <w:t>|</w:t>
      </w:r>
      <w:r>
        <w:rPr>
          <w:rFonts w:ascii="Arial" w:hAnsi="Arial" w:cs="Arial"/>
          <w:bCs/>
          <w:iCs/>
          <w:sz w:val="20"/>
          <w:szCs w:val="20"/>
        </w:rPr>
        <w:t xml:space="preserve"> </w:t>
      </w:r>
      <w:r w:rsidRPr="00D7352F">
        <w:rPr>
          <w:rFonts w:ascii="Arial" w:hAnsi="Arial" w:cs="Arial"/>
          <w:bCs/>
          <w:iCs/>
          <w:sz w:val="20"/>
          <w:szCs w:val="20"/>
        </w:rPr>
        <w:t>FAO Consultancy Roster – Remote Sensing &amp; GIS Specialist</w:t>
      </w:r>
    </w:p>
    <w:p w14:paraId="2C8E6256" w14:textId="77777777" w:rsidR="00E15E06" w:rsidRPr="000C39FB" w:rsidRDefault="00E15E06" w:rsidP="00411FFE">
      <w:pPr>
        <w:jc w:val="center"/>
        <w:rPr>
          <w:rFonts w:ascii="Arial" w:hAnsi="Arial" w:cs="Arial"/>
          <w:bCs/>
          <w:iCs/>
          <w:sz w:val="20"/>
          <w:szCs w:val="20"/>
        </w:rPr>
      </w:pPr>
    </w:p>
    <w:p w14:paraId="09769919" w14:textId="77777777" w:rsidR="00411FFE" w:rsidRPr="004879AE" w:rsidRDefault="00411FFE" w:rsidP="0054422B">
      <w:pPr>
        <w:jc w:val="center"/>
        <w:rPr>
          <w:rFonts w:ascii="Arial" w:hAnsi="Arial" w:cs="Arial"/>
          <w:bCs/>
          <w:iCs/>
          <w:sz w:val="20"/>
          <w:szCs w:val="20"/>
        </w:rPr>
      </w:pPr>
    </w:p>
    <w:p w14:paraId="5E427D94" w14:textId="77777777" w:rsidR="00F57A01" w:rsidRPr="000E252D" w:rsidRDefault="00F57A01" w:rsidP="00F57A01">
      <w:pPr>
        <w:tabs>
          <w:tab w:val="left" w:pos="1560"/>
        </w:tabs>
        <w:spacing w:line="60" w:lineRule="exact"/>
        <w:rPr>
          <w:rFonts w:ascii="Arial" w:hAnsi="Arial" w:cs="Arial"/>
          <w:i/>
          <w:iCs/>
          <w:color w:val="808080"/>
          <w:sz w:val="20"/>
          <w:szCs w:val="20"/>
        </w:rPr>
      </w:pPr>
    </w:p>
    <w:p w14:paraId="37D87567" w14:textId="77777777" w:rsidR="00F57A01" w:rsidRPr="000E252D" w:rsidRDefault="00F57A01" w:rsidP="00F57A01">
      <w:pPr>
        <w:tabs>
          <w:tab w:val="left" w:pos="1560"/>
        </w:tabs>
        <w:spacing w:line="60" w:lineRule="exact"/>
        <w:rPr>
          <w:rFonts w:ascii="Arial" w:hAnsi="Arial" w:cs="Arial"/>
          <w:i/>
          <w:iCs/>
          <w:color w:val="808080"/>
          <w:sz w:val="20"/>
          <w:szCs w:val="20"/>
        </w:rPr>
      </w:pPr>
    </w:p>
    <w:p w14:paraId="061CB3B5" w14:textId="77777777" w:rsidR="00F57A01" w:rsidRPr="000E252D" w:rsidRDefault="00F57A01" w:rsidP="00F57A01">
      <w:pPr>
        <w:ind w:left="1701" w:hanging="1701"/>
        <w:rPr>
          <w:rFonts w:ascii="Arial" w:hAnsi="Arial" w:cs="Arial"/>
          <w:bCs/>
          <w:sz w:val="20"/>
          <w:szCs w:val="20"/>
        </w:rPr>
      </w:pPr>
      <w:r w:rsidRPr="000E252D">
        <w:rPr>
          <w:rFonts w:ascii="Arial" w:hAnsi="Arial" w:cs="Arial"/>
          <w:b/>
          <w:color w:val="000000"/>
          <w:sz w:val="20"/>
          <w:szCs w:val="20"/>
          <w:lang w:val="en-US" w:eastAsia="en-US"/>
        </w:rPr>
        <w:t>Address</w:t>
      </w:r>
      <w:r w:rsidRPr="000E252D">
        <w:rPr>
          <w:rFonts w:ascii="Arial" w:hAnsi="Arial" w:cs="Arial"/>
          <w:b/>
          <w:color w:val="000000"/>
          <w:sz w:val="20"/>
          <w:szCs w:val="20"/>
          <w:lang w:val="en-US" w:eastAsia="en-US"/>
        </w:rPr>
        <w:tab/>
      </w:r>
      <w:r w:rsidRPr="000E252D">
        <w:rPr>
          <w:rFonts w:ascii="Arial" w:hAnsi="Arial" w:cs="Arial"/>
          <w:b/>
          <w:color w:val="000000"/>
          <w:sz w:val="20"/>
          <w:szCs w:val="20"/>
          <w:lang w:val="en-US" w:eastAsia="en-US"/>
        </w:rPr>
        <w:tab/>
      </w:r>
      <w:r w:rsidRPr="000E252D">
        <w:rPr>
          <w:rFonts w:ascii="Arial" w:hAnsi="Arial" w:cs="Arial"/>
          <w:b/>
          <w:color w:val="000000"/>
          <w:sz w:val="20"/>
          <w:szCs w:val="20"/>
          <w:lang w:val="en-US" w:eastAsia="en-US"/>
        </w:rPr>
        <w:tab/>
      </w:r>
      <w:r w:rsidRPr="000E252D">
        <w:rPr>
          <w:rFonts w:ascii="Arial" w:hAnsi="Arial" w:cs="Arial"/>
          <w:bCs/>
          <w:color w:val="000000"/>
          <w:sz w:val="20"/>
          <w:szCs w:val="20"/>
          <w:lang w:val="en-US" w:eastAsia="en-US"/>
        </w:rPr>
        <w:t>Harare, Zimbabwe</w:t>
      </w:r>
    </w:p>
    <w:p w14:paraId="1626DE94" w14:textId="77777777" w:rsidR="00F57A01" w:rsidRPr="000E252D" w:rsidRDefault="00F57A01" w:rsidP="00F57A01">
      <w:pPr>
        <w:ind w:left="1701" w:hanging="1701"/>
        <w:rPr>
          <w:rFonts w:ascii="Arial" w:hAnsi="Arial" w:cs="Arial"/>
          <w:sz w:val="20"/>
          <w:szCs w:val="20"/>
        </w:rPr>
      </w:pPr>
      <w:r w:rsidRPr="000E252D">
        <w:rPr>
          <w:rFonts w:ascii="Arial" w:hAnsi="Arial" w:cs="Arial"/>
          <w:b/>
          <w:color w:val="000000"/>
          <w:sz w:val="20"/>
          <w:szCs w:val="20"/>
          <w:lang w:val="en-US" w:eastAsia="en-US"/>
        </w:rPr>
        <w:t>Mobile:</w:t>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t>+263784701494</w:t>
      </w:r>
    </w:p>
    <w:p w14:paraId="6C35939A" w14:textId="77777777" w:rsidR="00F57A01" w:rsidRPr="000E252D" w:rsidRDefault="00F57A01" w:rsidP="00F57A01">
      <w:pPr>
        <w:ind w:left="1701" w:hanging="1701"/>
        <w:rPr>
          <w:rFonts w:ascii="Arial" w:hAnsi="Arial" w:cs="Arial"/>
          <w:sz w:val="20"/>
          <w:szCs w:val="20"/>
        </w:rPr>
      </w:pPr>
      <w:r w:rsidRPr="000E252D">
        <w:rPr>
          <w:rFonts w:ascii="Arial" w:hAnsi="Arial" w:cs="Arial"/>
          <w:b/>
          <w:color w:val="000000"/>
          <w:sz w:val="20"/>
          <w:szCs w:val="20"/>
          <w:lang w:val="en-US" w:eastAsia="en-US"/>
        </w:rPr>
        <w:t>E-mail:</w:t>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r>
      <w:r w:rsidRPr="000E252D">
        <w:rPr>
          <w:rFonts w:ascii="Arial" w:hAnsi="Arial" w:cs="Arial"/>
          <w:color w:val="323232"/>
          <w:sz w:val="20"/>
          <w:szCs w:val="20"/>
          <w:lang w:val="en-US" w:eastAsia="en-US"/>
        </w:rPr>
        <w:t>maxmarumbwa@gmail.com</w:t>
      </w:r>
    </w:p>
    <w:p w14:paraId="5E6C71DB" w14:textId="77777777" w:rsidR="00F57A01" w:rsidRPr="000E252D" w:rsidRDefault="00F57A01" w:rsidP="00F57A01">
      <w:pPr>
        <w:rPr>
          <w:rFonts w:ascii="Arial" w:hAnsi="Arial" w:cs="Arial"/>
          <w:sz w:val="20"/>
          <w:szCs w:val="20"/>
        </w:rPr>
      </w:pPr>
      <w:r w:rsidRPr="000E252D">
        <w:rPr>
          <w:rFonts w:ascii="Arial" w:hAnsi="Arial" w:cs="Arial"/>
          <w:b/>
          <w:bCs/>
          <w:color w:val="000000"/>
          <w:sz w:val="20"/>
          <w:szCs w:val="20"/>
          <w:lang w:val="en-US" w:eastAsia="en-US"/>
        </w:rPr>
        <w:t xml:space="preserve">Nationality: </w:t>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t>Zimbabwean</w:t>
      </w:r>
    </w:p>
    <w:p w14:paraId="0158C298" w14:textId="27DCDA86" w:rsidR="00F57A01" w:rsidRPr="000E252D" w:rsidRDefault="00F57A01" w:rsidP="00F57A01">
      <w:pPr>
        <w:rPr>
          <w:rFonts w:ascii="Arial" w:hAnsi="Arial" w:cs="Arial"/>
          <w:sz w:val="20"/>
          <w:szCs w:val="20"/>
        </w:rPr>
      </w:pPr>
      <w:r w:rsidRPr="000E252D">
        <w:rPr>
          <w:rFonts w:ascii="Arial" w:hAnsi="Arial" w:cs="Arial"/>
          <w:b/>
          <w:color w:val="000000"/>
          <w:sz w:val="20"/>
          <w:szCs w:val="20"/>
          <w:lang w:val="en-US" w:eastAsia="en-US"/>
        </w:rPr>
        <w:t>Website:</w:t>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r>
      <w:r w:rsidRPr="000E252D">
        <w:rPr>
          <w:rFonts w:ascii="Arial" w:hAnsi="Arial" w:cs="Arial"/>
          <w:color w:val="000000"/>
          <w:sz w:val="20"/>
          <w:szCs w:val="20"/>
          <w:lang w:val="en-US" w:eastAsia="en-US"/>
        </w:rPr>
        <w:tab/>
      </w:r>
      <w:hyperlink r:id="rId8" w:history="1">
        <w:r w:rsidR="00185E1A" w:rsidRPr="00210210">
          <w:rPr>
            <w:rStyle w:val="Hyperlink"/>
            <w:rFonts w:ascii="Arial" w:hAnsi="Arial" w:cs="Arial"/>
            <w:sz w:val="20"/>
            <w:szCs w:val="20"/>
            <w:lang w:val="en-US" w:eastAsia="en-US"/>
          </w:rPr>
          <w:t>https://geostackdev.com/</w:t>
        </w:r>
      </w:hyperlink>
      <w:r w:rsidR="00185E1A">
        <w:rPr>
          <w:rFonts w:ascii="Arial" w:hAnsi="Arial" w:cs="Arial"/>
          <w:color w:val="000000"/>
          <w:sz w:val="20"/>
          <w:szCs w:val="20"/>
          <w:lang w:val="en-US" w:eastAsia="en-US"/>
        </w:rPr>
        <w:t xml:space="preserve"> </w:t>
      </w:r>
    </w:p>
    <w:p w14:paraId="452DE123" w14:textId="77777777" w:rsidR="00F57A01" w:rsidRPr="000E252D" w:rsidRDefault="00F57A01" w:rsidP="00F57A01">
      <w:pPr>
        <w:rPr>
          <w:rFonts w:ascii="Arial" w:hAnsi="Arial" w:cs="Arial"/>
          <w:b/>
          <w:color w:val="323232"/>
          <w:sz w:val="20"/>
          <w:szCs w:val="20"/>
          <w:lang w:val="en-US" w:eastAsia="en-US"/>
        </w:rPr>
      </w:pPr>
    </w:p>
    <w:p w14:paraId="0C22E418" w14:textId="77777777" w:rsidR="00F57A01" w:rsidRPr="002848B9" w:rsidRDefault="00F57A01" w:rsidP="00F57A01">
      <w:pPr>
        <w:pStyle w:val="Default"/>
        <w:rPr>
          <w:rFonts w:ascii="Arial" w:hAnsi="Arial" w:cs="Arial"/>
          <w:b/>
          <w:color w:val="323232"/>
          <w:lang w:eastAsia="en-US"/>
        </w:rPr>
      </w:pPr>
      <w:r w:rsidRPr="002848B9">
        <w:rPr>
          <w:rFonts w:ascii="Arial" w:hAnsi="Arial" w:cs="Arial"/>
          <w:b/>
          <w:bCs/>
          <w:color w:val="313131"/>
          <w:lang w:val="en-GB" w:eastAsia="en-GB"/>
        </w:rPr>
        <w:t>Summary</w:t>
      </w:r>
    </w:p>
    <w:p w14:paraId="57B6A1A9" w14:textId="77777777" w:rsidR="00E8420B" w:rsidRDefault="00E8420B" w:rsidP="00E8420B">
      <w:pPr>
        <w:jc w:val="both"/>
        <w:rPr>
          <w:rFonts w:ascii="Arial" w:hAnsi="Arial" w:cs="Arial"/>
          <w:color w:val="323232"/>
          <w:sz w:val="20"/>
          <w:szCs w:val="20"/>
          <w:lang w:eastAsia="en-US"/>
        </w:rPr>
      </w:pPr>
      <w:r w:rsidRPr="002839E7">
        <w:rPr>
          <w:rFonts w:ascii="Arial" w:hAnsi="Arial" w:cs="Arial"/>
          <w:color w:val="323232"/>
          <w:sz w:val="20"/>
          <w:szCs w:val="20"/>
          <w:lang w:eastAsia="en-US"/>
        </w:rPr>
        <w:t>Geospatial Data Scientist with over 17 years of experience designing Earth-observation-driven decision-support systems for environmental</w:t>
      </w:r>
      <w:r>
        <w:rPr>
          <w:rFonts w:ascii="Arial" w:hAnsi="Arial" w:cs="Arial"/>
          <w:color w:val="323232"/>
          <w:sz w:val="20"/>
          <w:szCs w:val="20"/>
          <w:lang w:eastAsia="en-US"/>
        </w:rPr>
        <w:t xml:space="preserve">, disaster risk </w:t>
      </w:r>
      <w:r w:rsidRPr="002839E7">
        <w:rPr>
          <w:rFonts w:ascii="Arial" w:hAnsi="Arial" w:cs="Arial"/>
          <w:color w:val="323232"/>
          <w:sz w:val="20"/>
          <w:szCs w:val="20"/>
          <w:lang w:eastAsia="en-US"/>
        </w:rPr>
        <w:t>and climate risk</w:t>
      </w:r>
      <w:r>
        <w:rPr>
          <w:rFonts w:ascii="Arial" w:hAnsi="Arial" w:cs="Arial"/>
          <w:color w:val="323232"/>
          <w:sz w:val="20"/>
          <w:szCs w:val="20"/>
          <w:lang w:eastAsia="en-US"/>
        </w:rPr>
        <w:t xml:space="preserve"> monitoring and management</w:t>
      </w:r>
      <w:r w:rsidRPr="002839E7">
        <w:rPr>
          <w:rFonts w:ascii="Arial" w:hAnsi="Arial" w:cs="Arial"/>
          <w:color w:val="323232"/>
          <w:sz w:val="20"/>
          <w:szCs w:val="20"/>
          <w:lang w:eastAsia="en-US"/>
        </w:rPr>
        <w:t>, complemented by 4+ years of full-stack web development experience.</w:t>
      </w:r>
      <w:r>
        <w:rPr>
          <w:rFonts w:ascii="Arial" w:hAnsi="Arial" w:cs="Arial"/>
          <w:color w:val="323232"/>
          <w:sz w:val="20"/>
          <w:szCs w:val="20"/>
          <w:lang w:eastAsia="en-US"/>
        </w:rPr>
        <w:t xml:space="preserve"> I have e</w:t>
      </w:r>
      <w:r w:rsidRPr="003E3336">
        <w:rPr>
          <w:rFonts w:ascii="Arial" w:hAnsi="Arial" w:cs="Arial"/>
          <w:color w:val="323232"/>
          <w:sz w:val="20"/>
          <w:szCs w:val="20"/>
          <w:lang w:val="en-US" w:eastAsia="en-US"/>
        </w:rPr>
        <w:t>xtensive expertise in ArcGIS, QGIS, Google Earth Engine, PostGIS, Python and R, with strong capabilities in remote sensing, spatial analysis, geospatial data management, web GIS and geospatial modelling.</w:t>
      </w:r>
      <w:r>
        <w:rPr>
          <w:rFonts w:ascii="Arial" w:hAnsi="Arial" w:cs="Arial"/>
          <w:color w:val="323232"/>
          <w:sz w:val="20"/>
          <w:szCs w:val="20"/>
          <w:lang w:val="en-US" w:eastAsia="en-US"/>
        </w:rPr>
        <w:t xml:space="preserve"> </w:t>
      </w:r>
      <w:r w:rsidRPr="002839E7">
        <w:rPr>
          <w:rFonts w:ascii="Arial" w:hAnsi="Arial" w:cs="Arial"/>
          <w:color w:val="323232"/>
          <w:sz w:val="20"/>
          <w:szCs w:val="20"/>
          <w:lang w:eastAsia="en-US"/>
        </w:rPr>
        <w:t xml:space="preserve">Expert in designing geospatial ETL pipelines and satellite time-series analytics using Google Earth Engine, Python, and R; spatial databases with PostGIS; and web-based geospatial platforms (Leaflet, and GeoServer) including </w:t>
      </w:r>
      <w:r w:rsidRPr="002839E7">
        <w:rPr>
          <w:rFonts w:ascii="Arial" w:hAnsi="Arial" w:cs="Arial"/>
          <w:color w:val="323232"/>
          <w:sz w:val="20"/>
          <w:szCs w:val="20"/>
          <w:lang w:val="en-US" w:eastAsia="en-US"/>
        </w:rPr>
        <w:t>deploying REST APIs (Django/Flask)</w:t>
      </w:r>
      <w:r w:rsidRPr="002839E7">
        <w:rPr>
          <w:rFonts w:ascii="Arial" w:hAnsi="Arial" w:cs="Arial"/>
          <w:color w:val="323232"/>
          <w:sz w:val="20"/>
          <w:szCs w:val="20"/>
          <w:lang w:eastAsia="en-US"/>
        </w:rPr>
        <w:t xml:space="preserve">. Extensive experience developing national and regional early-warning systems for governments and international organizations such as the World Bank, UNICEF, UN-WFP, </w:t>
      </w:r>
      <w:r>
        <w:rPr>
          <w:rFonts w:ascii="Arial" w:hAnsi="Arial" w:cs="Arial"/>
          <w:color w:val="323232"/>
          <w:sz w:val="20"/>
          <w:szCs w:val="20"/>
          <w:lang w:eastAsia="en-US"/>
        </w:rPr>
        <w:t xml:space="preserve">EU, African Union Commission </w:t>
      </w:r>
      <w:r w:rsidRPr="002839E7">
        <w:rPr>
          <w:rFonts w:ascii="Arial" w:hAnsi="Arial" w:cs="Arial"/>
          <w:color w:val="323232"/>
          <w:sz w:val="20"/>
          <w:szCs w:val="20"/>
          <w:lang w:eastAsia="en-US"/>
        </w:rPr>
        <w:t>and SADC, translating scientific analysis and complex geospatial analysis</w:t>
      </w:r>
      <w:r>
        <w:rPr>
          <w:rFonts w:ascii="Arial" w:hAnsi="Arial" w:cs="Arial"/>
          <w:color w:val="323232"/>
          <w:sz w:val="20"/>
          <w:szCs w:val="20"/>
          <w:lang w:eastAsia="en-US"/>
        </w:rPr>
        <w:t xml:space="preserve"> and remote sensing datasets</w:t>
      </w:r>
      <w:r w:rsidRPr="002839E7">
        <w:rPr>
          <w:rFonts w:ascii="Arial" w:hAnsi="Arial" w:cs="Arial"/>
          <w:color w:val="323232"/>
          <w:sz w:val="20"/>
          <w:szCs w:val="20"/>
          <w:lang w:eastAsia="en-US"/>
        </w:rPr>
        <w:t xml:space="preserve"> into operational, analysis-ready datasets and policy-relevant data products. Selected for the FAO Consultancy Roster (Affiliate Workforce) as a Remote Sensing &amp; GIS Specialist (March 2025– March 2028), pre-qualified for international technical assignments.</w:t>
      </w:r>
    </w:p>
    <w:p w14:paraId="45DBE9D1" w14:textId="46F6B532" w:rsidR="001C6605" w:rsidRDefault="001C6605" w:rsidP="00F57A01">
      <w:pPr>
        <w:jc w:val="both"/>
        <w:rPr>
          <w:rFonts w:ascii="Arial" w:hAnsi="Arial" w:cs="Arial"/>
          <w:color w:val="323232"/>
          <w:sz w:val="20"/>
          <w:szCs w:val="20"/>
          <w:lang w:eastAsia="en-US"/>
        </w:rPr>
      </w:pPr>
    </w:p>
    <w:p w14:paraId="12DB6A55" w14:textId="77777777" w:rsidR="0000704F" w:rsidRPr="002848B9" w:rsidRDefault="0000704F" w:rsidP="0000704F">
      <w:pPr>
        <w:jc w:val="both"/>
        <w:rPr>
          <w:rFonts w:ascii="Arial" w:hAnsi="Arial" w:cs="Arial"/>
        </w:rPr>
      </w:pPr>
      <w:r w:rsidRPr="002848B9">
        <w:rPr>
          <w:rFonts w:ascii="Arial" w:hAnsi="Arial" w:cs="Arial"/>
          <w:b/>
          <w:color w:val="323232"/>
          <w:lang w:val="en-US" w:eastAsia="en-US"/>
        </w:rPr>
        <w:t>Areas of Expertise </w:t>
      </w:r>
    </w:p>
    <w:p w14:paraId="2B3300CE" w14:textId="77777777" w:rsidR="0000704F" w:rsidRPr="004138B9" w:rsidRDefault="0000704F" w:rsidP="0000704F">
      <w:pPr>
        <w:rPr>
          <w:rFonts w:ascii="Arial" w:hAnsi="Arial" w:cs="Arial"/>
          <w:color w:val="323232"/>
          <w:sz w:val="20"/>
          <w:szCs w:val="20"/>
          <w:u w:val="single"/>
          <w:lang w:val="en-US" w:eastAsia="en-US"/>
        </w:rPr>
      </w:pPr>
      <w:r w:rsidRPr="004138B9">
        <w:rPr>
          <w:rFonts w:ascii="Arial" w:hAnsi="Arial" w:cs="Arial"/>
          <w:color w:val="323232"/>
          <w:sz w:val="20"/>
          <w:szCs w:val="20"/>
          <w:u w:val="single"/>
          <w:lang w:val="en-US" w:eastAsia="en-US"/>
        </w:rPr>
        <w:t>Geospatial Intelligence &amp; Remote Sensing</w:t>
      </w:r>
    </w:p>
    <w:p w14:paraId="5EB297A1" w14:textId="77777777" w:rsidR="0000704F" w:rsidRPr="004138B9" w:rsidRDefault="0000704F" w:rsidP="0000704F">
      <w:pPr>
        <w:numPr>
          <w:ilvl w:val="0"/>
          <w:numId w:val="9"/>
        </w:numPr>
        <w:jc w:val="both"/>
        <w:rPr>
          <w:rFonts w:ascii="Arial" w:hAnsi="Arial" w:cs="Arial"/>
          <w:sz w:val="20"/>
          <w:szCs w:val="20"/>
          <w:lang w:val="en-GB" w:eastAsia="en-GB"/>
        </w:rPr>
      </w:pPr>
      <w:r w:rsidRPr="004138B9">
        <w:rPr>
          <w:rFonts w:ascii="Arial" w:hAnsi="Arial" w:cs="Arial"/>
          <w:sz w:val="20"/>
          <w:szCs w:val="20"/>
          <w:lang w:val="en-GB" w:eastAsia="en-GB"/>
        </w:rPr>
        <w:t>Expert in c</w:t>
      </w:r>
      <w:r w:rsidRPr="004138B9">
        <w:rPr>
          <w:rFonts w:ascii="Arial" w:hAnsi="Arial" w:cs="Arial"/>
          <w:color w:val="323232"/>
          <w:sz w:val="20"/>
          <w:szCs w:val="20"/>
          <w:lang w:val="en-US" w:eastAsia="en-US"/>
        </w:rPr>
        <w:t>omputer programming for GIS applications and</w:t>
      </w:r>
      <w:r w:rsidRPr="004138B9">
        <w:rPr>
          <w:rFonts w:ascii="Arial" w:hAnsi="Arial" w:cs="Arial"/>
          <w:sz w:val="20"/>
          <w:szCs w:val="20"/>
          <w:lang w:val="en-GB" w:eastAsia="en-GB"/>
        </w:rPr>
        <w:t xml:space="preserve"> automating geospatial workflows utilizing Python, GDAL, ArcPy, Linux, and R, enhancing efficiency and accuracy.</w:t>
      </w:r>
    </w:p>
    <w:p w14:paraId="046FEF8E" w14:textId="7F6CD69C" w:rsidR="0000704F" w:rsidRPr="004138B9" w:rsidRDefault="0000704F" w:rsidP="0000704F">
      <w:pPr>
        <w:numPr>
          <w:ilvl w:val="0"/>
          <w:numId w:val="9"/>
        </w:numPr>
        <w:jc w:val="both"/>
        <w:rPr>
          <w:rFonts w:ascii="Arial" w:hAnsi="Arial" w:cs="Arial"/>
          <w:sz w:val="20"/>
          <w:szCs w:val="20"/>
          <w:lang w:val="en-GB" w:eastAsia="en-GB"/>
        </w:rPr>
      </w:pPr>
      <w:r w:rsidRPr="004138B9">
        <w:rPr>
          <w:rFonts w:ascii="Arial" w:hAnsi="Arial" w:cs="Arial"/>
          <w:sz w:val="20"/>
          <w:szCs w:val="20"/>
          <w:lang w:val="en-GB" w:eastAsia="en-GB"/>
        </w:rPr>
        <w:t xml:space="preserve">Skilled in Geospatial Cloud Computing with Google Earth Engine (GEE) </w:t>
      </w:r>
    </w:p>
    <w:p w14:paraId="5545DBEC" w14:textId="169EE07E" w:rsidR="0000704F" w:rsidRPr="004138B9" w:rsidRDefault="0000704F" w:rsidP="0000704F">
      <w:pPr>
        <w:numPr>
          <w:ilvl w:val="0"/>
          <w:numId w:val="9"/>
        </w:numPr>
        <w:jc w:val="both"/>
        <w:rPr>
          <w:rFonts w:ascii="Arial" w:hAnsi="Arial" w:cs="Arial"/>
          <w:sz w:val="20"/>
          <w:szCs w:val="20"/>
          <w:lang w:val="en-GB" w:eastAsia="en-GB"/>
        </w:rPr>
      </w:pPr>
      <w:r w:rsidRPr="004138B9">
        <w:rPr>
          <w:rFonts w:ascii="Arial" w:hAnsi="Arial" w:cs="Arial"/>
          <w:sz w:val="20"/>
          <w:szCs w:val="20"/>
          <w:lang w:val="en-GB" w:eastAsia="en-GB"/>
        </w:rPr>
        <w:t xml:space="preserve">Proficient in leveraging GIS and Remote Sensing for </w:t>
      </w:r>
      <w:r w:rsidR="006308F2">
        <w:rPr>
          <w:rFonts w:ascii="Arial" w:hAnsi="Arial" w:cs="Arial"/>
          <w:sz w:val="20"/>
          <w:szCs w:val="20"/>
          <w:lang w:val="en-GB" w:eastAsia="en-GB"/>
        </w:rPr>
        <w:t>l</w:t>
      </w:r>
      <w:r w:rsidR="006308F2" w:rsidRPr="006308F2">
        <w:rPr>
          <w:rFonts w:ascii="Arial" w:hAnsi="Arial" w:cs="Arial"/>
          <w:sz w:val="20"/>
          <w:szCs w:val="20"/>
          <w:lang w:eastAsia="en-GB"/>
        </w:rPr>
        <w:t>and Information Systems</w:t>
      </w:r>
      <w:r w:rsidR="007C1FB2">
        <w:rPr>
          <w:rFonts w:ascii="Arial" w:hAnsi="Arial" w:cs="Arial"/>
          <w:sz w:val="20"/>
          <w:szCs w:val="20"/>
          <w:lang w:eastAsia="en-GB"/>
        </w:rPr>
        <w:t>, dsiater management, climate and crop monitoring applications.</w:t>
      </w:r>
      <w:r w:rsidR="006308F2">
        <w:rPr>
          <w:rFonts w:ascii="Arial" w:hAnsi="Arial" w:cs="Arial"/>
          <w:sz w:val="20"/>
          <w:szCs w:val="20"/>
          <w:lang w:eastAsia="en-GB"/>
        </w:rPr>
        <w:t xml:space="preserve"> </w:t>
      </w:r>
    </w:p>
    <w:p w14:paraId="5FA2A74A" w14:textId="77777777" w:rsidR="0000704F" w:rsidRPr="004138B9" w:rsidRDefault="0000704F" w:rsidP="0000704F">
      <w:pPr>
        <w:numPr>
          <w:ilvl w:val="0"/>
          <w:numId w:val="24"/>
        </w:numPr>
        <w:jc w:val="both"/>
        <w:rPr>
          <w:rFonts w:ascii="Arial" w:hAnsi="Arial" w:cs="Arial"/>
          <w:sz w:val="20"/>
          <w:szCs w:val="20"/>
          <w:lang w:val="en-GB" w:eastAsia="en-GB"/>
        </w:rPr>
      </w:pPr>
      <w:r w:rsidRPr="004138B9">
        <w:rPr>
          <w:rFonts w:ascii="Arial" w:hAnsi="Arial" w:cs="Arial"/>
          <w:sz w:val="20"/>
          <w:szCs w:val="20"/>
          <w:lang w:val="en-GB" w:eastAsia="en-GB"/>
        </w:rPr>
        <w:t>Proficient in applying Machine Learning techniques for satellite image classification.</w:t>
      </w:r>
    </w:p>
    <w:p w14:paraId="0EC7A4BE" w14:textId="08FBA0E5" w:rsidR="0000704F" w:rsidRPr="00B7537D" w:rsidRDefault="0000704F" w:rsidP="0064500E">
      <w:pPr>
        <w:numPr>
          <w:ilvl w:val="0"/>
          <w:numId w:val="24"/>
        </w:numPr>
        <w:rPr>
          <w:rFonts w:ascii="Arial" w:hAnsi="Arial" w:cs="Arial"/>
          <w:color w:val="323232"/>
          <w:sz w:val="20"/>
          <w:szCs w:val="20"/>
          <w:lang w:val="en-US" w:eastAsia="en-US"/>
        </w:rPr>
      </w:pPr>
      <w:r w:rsidRPr="00B7537D">
        <w:rPr>
          <w:rFonts w:ascii="Arial" w:hAnsi="Arial" w:cs="Arial"/>
          <w:color w:val="323232"/>
          <w:sz w:val="20"/>
          <w:szCs w:val="20"/>
          <w:lang w:val="en-US" w:eastAsia="en-US"/>
        </w:rPr>
        <w:t>Design of drought monitoring dashboards and spatial databases (Postgres / PostGIS)</w:t>
      </w:r>
    </w:p>
    <w:p w14:paraId="1C07C599" w14:textId="77777777" w:rsidR="0000704F" w:rsidRPr="004138B9" w:rsidRDefault="0000704F" w:rsidP="0000704F">
      <w:pPr>
        <w:rPr>
          <w:rFonts w:ascii="Arial" w:hAnsi="Arial" w:cs="Arial"/>
          <w:color w:val="323232"/>
          <w:sz w:val="20"/>
          <w:szCs w:val="20"/>
          <w:u w:val="single"/>
          <w:lang w:val="en-US" w:eastAsia="en-US"/>
        </w:rPr>
      </w:pPr>
      <w:r w:rsidRPr="004138B9">
        <w:rPr>
          <w:rFonts w:ascii="Arial" w:hAnsi="Arial" w:cs="Arial"/>
          <w:color w:val="323232"/>
          <w:sz w:val="20"/>
          <w:szCs w:val="20"/>
          <w:u w:val="single"/>
          <w:lang w:val="en-US" w:eastAsia="en-US"/>
        </w:rPr>
        <w:t>Capacity Building &amp; Technical Support</w:t>
      </w:r>
    </w:p>
    <w:p w14:paraId="7B3D51F0" w14:textId="43894BB9" w:rsidR="0000704F" w:rsidRPr="004138B9" w:rsidRDefault="0000704F" w:rsidP="00E14739">
      <w:pPr>
        <w:numPr>
          <w:ilvl w:val="0"/>
          <w:numId w:val="25"/>
        </w:numPr>
        <w:rPr>
          <w:rFonts w:ascii="Arial" w:hAnsi="Arial" w:cs="Arial"/>
          <w:color w:val="323232"/>
          <w:sz w:val="20"/>
          <w:szCs w:val="20"/>
          <w:lang w:val="en-US" w:eastAsia="en-US"/>
        </w:rPr>
      </w:pPr>
      <w:r w:rsidRPr="004138B9">
        <w:rPr>
          <w:rFonts w:ascii="Arial" w:hAnsi="Arial" w:cs="Arial"/>
          <w:color w:val="323232"/>
          <w:sz w:val="20"/>
          <w:szCs w:val="20"/>
          <w:lang w:val="en-US" w:eastAsia="en-US"/>
        </w:rPr>
        <w:t xml:space="preserve">Regional training in GIS, remote sensing, </w:t>
      </w:r>
    </w:p>
    <w:p w14:paraId="7A7D4BF6" w14:textId="77777777" w:rsidR="0000704F" w:rsidRPr="004138B9" w:rsidRDefault="0000704F" w:rsidP="0000704F">
      <w:pPr>
        <w:numPr>
          <w:ilvl w:val="0"/>
          <w:numId w:val="25"/>
        </w:numPr>
        <w:rPr>
          <w:rFonts w:ascii="Arial" w:hAnsi="Arial" w:cs="Arial"/>
          <w:color w:val="323232"/>
          <w:sz w:val="20"/>
          <w:szCs w:val="20"/>
          <w:lang w:val="en-US" w:eastAsia="en-US"/>
        </w:rPr>
      </w:pPr>
      <w:r w:rsidRPr="004138B9">
        <w:rPr>
          <w:rFonts w:ascii="Arial" w:hAnsi="Arial" w:cs="Arial"/>
          <w:color w:val="323232"/>
          <w:sz w:val="20"/>
          <w:szCs w:val="20"/>
          <w:lang w:val="en-US" w:eastAsia="en-US"/>
        </w:rPr>
        <w:t>Development of GIS/RS training curricula and technical manuals</w:t>
      </w:r>
    </w:p>
    <w:p w14:paraId="606433EA" w14:textId="77777777" w:rsidR="00B7734D" w:rsidRPr="00B7734D" w:rsidRDefault="00B7734D" w:rsidP="00B7734D">
      <w:pPr>
        <w:jc w:val="both"/>
        <w:rPr>
          <w:rFonts w:ascii="Arial" w:hAnsi="Arial" w:cs="Arial"/>
          <w:sz w:val="20"/>
          <w:szCs w:val="20"/>
          <w:u w:val="single"/>
          <w:lang w:val="en-US" w:eastAsia="en-GB"/>
        </w:rPr>
      </w:pPr>
      <w:r w:rsidRPr="00B7734D">
        <w:rPr>
          <w:rFonts w:ascii="Arial" w:hAnsi="Arial" w:cs="Arial"/>
          <w:sz w:val="20"/>
          <w:szCs w:val="20"/>
          <w:u w:val="single"/>
          <w:lang w:val="en-US" w:eastAsia="en-GB"/>
        </w:rPr>
        <w:t>Full-Stack Geospatial Engineering</w:t>
      </w:r>
    </w:p>
    <w:p w14:paraId="4FA12C9D" w14:textId="77777777" w:rsidR="00B7734D" w:rsidRDefault="00B7734D" w:rsidP="00B7734D">
      <w:pPr>
        <w:numPr>
          <w:ilvl w:val="0"/>
          <w:numId w:val="38"/>
        </w:numPr>
        <w:jc w:val="both"/>
        <w:rPr>
          <w:rFonts w:ascii="Arial" w:hAnsi="Arial" w:cs="Arial"/>
          <w:sz w:val="20"/>
          <w:szCs w:val="20"/>
          <w:lang w:val="en-GB" w:eastAsia="en-GB"/>
        </w:rPr>
      </w:pPr>
      <w:r w:rsidRPr="000E252D">
        <w:rPr>
          <w:rFonts w:ascii="Arial" w:hAnsi="Arial" w:cs="Arial"/>
          <w:sz w:val="20"/>
          <w:szCs w:val="20"/>
          <w:lang w:val="en-GB" w:eastAsia="en-GB"/>
        </w:rPr>
        <w:t xml:space="preserve">Backend &amp; APIs: Django, Flask, FastAPI, Django REST Framework, Node.js. </w:t>
      </w:r>
    </w:p>
    <w:p w14:paraId="75395BF9" w14:textId="77777777" w:rsidR="00B7734D" w:rsidRPr="000E252D" w:rsidRDefault="00B7734D" w:rsidP="00B7734D">
      <w:pPr>
        <w:numPr>
          <w:ilvl w:val="0"/>
          <w:numId w:val="38"/>
        </w:numPr>
        <w:jc w:val="both"/>
        <w:rPr>
          <w:rFonts w:ascii="Arial" w:hAnsi="Arial" w:cs="Arial"/>
          <w:sz w:val="20"/>
          <w:szCs w:val="20"/>
          <w:lang w:val="en-GB" w:eastAsia="en-GB"/>
        </w:rPr>
      </w:pPr>
      <w:r w:rsidRPr="00792D80">
        <w:rPr>
          <w:rFonts w:ascii="Arial" w:hAnsi="Arial" w:cs="Arial"/>
          <w:sz w:val="20"/>
          <w:szCs w:val="20"/>
          <w:lang w:eastAsia="en-GB"/>
        </w:rPr>
        <w:t>Data pipelines &amp; ETL: Python-based ingestion, transformation, and delivery of geospatial data via REST APIs</w:t>
      </w:r>
    </w:p>
    <w:p w14:paraId="348A509A" w14:textId="77777777" w:rsidR="00B7734D" w:rsidRPr="000E252D" w:rsidRDefault="00B7734D" w:rsidP="00B7734D">
      <w:pPr>
        <w:numPr>
          <w:ilvl w:val="0"/>
          <w:numId w:val="38"/>
        </w:numPr>
        <w:jc w:val="both"/>
        <w:rPr>
          <w:rFonts w:ascii="Arial" w:hAnsi="Arial" w:cs="Arial"/>
          <w:sz w:val="20"/>
          <w:szCs w:val="20"/>
          <w:lang w:val="en-GB" w:eastAsia="en-GB"/>
        </w:rPr>
      </w:pPr>
      <w:r w:rsidRPr="000E252D">
        <w:rPr>
          <w:rFonts w:ascii="Arial" w:hAnsi="Arial" w:cs="Arial"/>
          <w:sz w:val="20"/>
          <w:szCs w:val="20"/>
          <w:lang w:val="en-GB" w:eastAsia="en-GB"/>
        </w:rPr>
        <w:t xml:space="preserve">Frontend: React, HTML, CSS, Bootstrap, Leaflet. </w:t>
      </w:r>
    </w:p>
    <w:p w14:paraId="3942E236" w14:textId="77777777" w:rsidR="00B7734D" w:rsidRPr="000E252D" w:rsidRDefault="00B7734D" w:rsidP="00B7734D">
      <w:pPr>
        <w:numPr>
          <w:ilvl w:val="0"/>
          <w:numId w:val="38"/>
        </w:numPr>
        <w:jc w:val="both"/>
        <w:rPr>
          <w:rFonts w:ascii="Arial" w:hAnsi="Arial" w:cs="Arial"/>
          <w:sz w:val="20"/>
          <w:szCs w:val="20"/>
          <w:lang w:val="en-GB" w:eastAsia="en-GB"/>
        </w:rPr>
      </w:pPr>
      <w:r w:rsidRPr="000E252D">
        <w:rPr>
          <w:rFonts w:ascii="Arial" w:hAnsi="Arial" w:cs="Arial"/>
          <w:sz w:val="20"/>
          <w:szCs w:val="20"/>
          <w:lang w:val="en-GB" w:eastAsia="en-GB"/>
        </w:rPr>
        <w:t>DevOps &amp; Cloud: Git, GitHub, Linux, AWS, Azure, Docker, GeoServer.</w:t>
      </w:r>
    </w:p>
    <w:p w14:paraId="25B8EDE9" w14:textId="77777777" w:rsidR="00B7734D" w:rsidRPr="000E252D" w:rsidRDefault="00B7734D" w:rsidP="00B7734D">
      <w:pPr>
        <w:numPr>
          <w:ilvl w:val="0"/>
          <w:numId w:val="38"/>
        </w:numPr>
        <w:jc w:val="both"/>
        <w:rPr>
          <w:rFonts w:ascii="Arial" w:hAnsi="Arial" w:cs="Arial"/>
          <w:sz w:val="20"/>
          <w:szCs w:val="20"/>
          <w:lang w:val="en-US" w:eastAsia="en-GB"/>
        </w:rPr>
      </w:pPr>
      <w:r w:rsidRPr="000E252D">
        <w:rPr>
          <w:rFonts w:ascii="Arial" w:hAnsi="Arial" w:cs="Arial"/>
          <w:sz w:val="20"/>
          <w:szCs w:val="20"/>
          <w:lang w:val="en-US" w:eastAsia="en-GB"/>
        </w:rPr>
        <w:t>Dashboards &amp; Visualization: Leaflet, Power BI, R Shiny</w:t>
      </w:r>
    </w:p>
    <w:p w14:paraId="428BC702" w14:textId="77777777" w:rsidR="00B7734D" w:rsidRDefault="00B7734D" w:rsidP="00B7734D">
      <w:pPr>
        <w:numPr>
          <w:ilvl w:val="0"/>
          <w:numId w:val="38"/>
        </w:numPr>
        <w:jc w:val="both"/>
        <w:rPr>
          <w:rFonts w:ascii="Arial" w:hAnsi="Arial" w:cs="Arial"/>
          <w:sz w:val="20"/>
          <w:szCs w:val="20"/>
          <w:lang w:val="en-GB" w:eastAsia="en-GB"/>
        </w:rPr>
      </w:pPr>
      <w:r w:rsidRPr="000E252D">
        <w:rPr>
          <w:rFonts w:ascii="Arial" w:hAnsi="Arial" w:cs="Arial"/>
          <w:sz w:val="20"/>
          <w:szCs w:val="20"/>
          <w:lang w:val="en-GB" w:eastAsia="en-GB"/>
        </w:rPr>
        <w:t>Geospatial Tools: QGIS, ArcGIS, Google Earth Engine, GeoServer, Leaflet, GDAL, ArcPy.</w:t>
      </w:r>
    </w:p>
    <w:p w14:paraId="5D5656B7" w14:textId="77777777" w:rsidR="00A0306F" w:rsidRDefault="00A0306F" w:rsidP="00A0306F">
      <w:pPr>
        <w:rPr>
          <w:rFonts w:ascii="Arial" w:hAnsi="Arial" w:cs="Arial"/>
          <w:color w:val="323232"/>
          <w:sz w:val="20"/>
          <w:szCs w:val="20"/>
          <w:u w:val="single"/>
          <w:lang w:eastAsia="en-US"/>
        </w:rPr>
      </w:pPr>
      <w:r w:rsidRPr="00A0306F">
        <w:rPr>
          <w:rFonts w:ascii="Arial" w:hAnsi="Arial" w:cs="Arial"/>
          <w:color w:val="323232"/>
          <w:sz w:val="20"/>
          <w:szCs w:val="20"/>
          <w:u w:val="single"/>
          <w:lang w:eastAsia="en-US"/>
        </w:rPr>
        <w:t>Selected leadership, resource mobilisation &amp; programme management achievements</w:t>
      </w:r>
    </w:p>
    <w:p w14:paraId="67412055" w14:textId="1084AF3A" w:rsidR="00D206D9" w:rsidRPr="00D206D9" w:rsidRDefault="00D206D9" w:rsidP="00816EBF">
      <w:pPr>
        <w:pStyle w:val="ListParagraph"/>
        <w:numPr>
          <w:ilvl w:val="0"/>
          <w:numId w:val="43"/>
        </w:numPr>
        <w:jc w:val="both"/>
        <w:rPr>
          <w:rFonts w:ascii="Arial" w:hAnsi="Arial" w:cs="Arial"/>
          <w:color w:val="323232"/>
          <w:sz w:val="20"/>
          <w:szCs w:val="20"/>
          <w:u w:val="single"/>
          <w:lang w:val="en-ZW" w:eastAsia="en-US"/>
        </w:rPr>
      </w:pPr>
      <w:r w:rsidRPr="00D206D9">
        <w:rPr>
          <w:rFonts w:ascii="Arial" w:hAnsi="Arial" w:cs="Arial"/>
          <w:color w:val="323232"/>
          <w:sz w:val="20"/>
          <w:szCs w:val="20"/>
          <w:lang w:eastAsia="en-US"/>
        </w:rPr>
        <w:t>Led GIS</w:t>
      </w:r>
      <w:r w:rsidR="00B34713">
        <w:rPr>
          <w:rFonts w:ascii="Arial" w:hAnsi="Arial" w:cs="Arial"/>
          <w:color w:val="323232"/>
          <w:sz w:val="20"/>
          <w:szCs w:val="20"/>
          <w:lang w:eastAsia="en-US"/>
        </w:rPr>
        <w:t xml:space="preserve"> unit at UNICEF </w:t>
      </w:r>
      <w:r w:rsidR="009125E3">
        <w:rPr>
          <w:rFonts w:ascii="Arial" w:hAnsi="Arial" w:cs="Arial"/>
          <w:color w:val="323232"/>
          <w:sz w:val="20"/>
          <w:szCs w:val="20"/>
          <w:lang w:eastAsia="en-US"/>
        </w:rPr>
        <w:t xml:space="preserve">within department of emergencies </w:t>
      </w:r>
      <w:r w:rsidR="001244DB">
        <w:rPr>
          <w:rFonts w:ascii="Arial" w:hAnsi="Arial" w:cs="Arial"/>
          <w:color w:val="323232"/>
          <w:sz w:val="20"/>
          <w:szCs w:val="20"/>
          <w:lang w:eastAsia="en-US"/>
        </w:rPr>
        <w:t>at HQ</w:t>
      </w:r>
      <w:r w:rsidR="009125E3">
        <w:rPr>
          <w:rFonts w:ascii="Arial" w:hAnsi="Arial" w:cs="Arial"/>
          <w:color w:val="323232"/>
          <w:sz w:val="20"/>
          <w:szCs w:val="20"/>
          <w:lang w:eastAsia="en-US"/>
        </w:rPr>
        <w:t>. I</w:t>
      </w:r>
      <w:r w:rsidRPr="00D206D9">
        <w:rPr>
          <w:rFonts w:ascii="Arial" w:hAnsi="Arial" w:cs="Arial"/>
          <w:color w:val="323232"/>
          <w:sz w:val="20"/>
          <w:szCs w:val="20"/>
          <w:lang w:eastAsia="en-US"/>
        </w:rPr>
        <w:t xml:space="preserve"> crafted annual workplans</w:t>
      </w:r>
      <w:r w:rsidR="009125E3">
        <w:rPr>
          <w:rFonts w:ascii="Arial" w:hAnsi="Arial" w:cs="Arial"/>
          <w:color w:val="323232"/>
          <w:sz w:val="20"/>
          <w:szCs w:val="20"/>
          <w:lang w:eastAsia="en-US"/>
        </w:rPr>
        <w:t xml:space="preserve">, </w:t>
      </w:r>
      <w:r w:rsidRPr="00D206D9">
        <w:rPr>
          <w:rFonts w:ascii="Arial" w:hAnsi="Arial" w:cs="Arial"/>
          <w:color w:val="323232"/>
          <w:sz w:val="20"/>
          <w:szCs w:val="20"/>
          <w:lang w:eastAsia="en-US"/>
        </w:rPr>
        <w:t>supervised technical staff; developed GIS policies and standards</w:t>
      </w:r>
    </w:p>
    <w:p w14:paraId="54498418" w14:textId="2D3B8EBE" w:rsidR="00A0306F" w:rsidRPr="00C02E7B" w:rsidRDefault="00A0306F" w:rsidP="00816EBF">
      <w:pPr>
        <w:pStyle w:val="ListParagraph"/>
        <w:numPr>
          <w:ilvl w:val="0"/>
          <w:numId w:val="42"/>
        </w:numPr>
        <w:jc w:val="both"/>
        <w:rPr>
          <w:rFonts w:ascii="Arial" w:hAnsi="Arial" w:cs="Arial"/>
          <w:bCs/>
          <w:color w:val="323232"/>
          <w:sz w:val="20"/>
          <w:szCs w:val="20"/>
          <w:lang w:eastAsia="en-US"/>
        </w:rPr>
      </w:pPr>
      <w:r w:rsidRPr="00C02E7B">
        <w:rPr>
          <w:rFonts w:ascii="Arial" w:hAnsi="Arial" w:cs="Arial"/>
          <w:bCs/>
          <w:color w:val="323232"/>
          <w:sz w:val="20"/>
          <w:szCs w:val="20"/>
          <w:lang w:eastAsia="en-US"/>
        </w:rPr>
        <w:t xml:space="preserve">Successfully managed implementation of a US$484,000 </w:t>
      </w:r>
      <w:r w:rsidR="009E512A">
        <w:rPr>
          <w:rFonts w:ascii="Arial" w:hAnsi="Arial" w:cs="Arial"/>
          <w:bCs/>
          <w:color w:val="323232"/>
          <w:sz w:val="20"/>
          <w:szCs w:val="20"/>
          <w:lang w:eastAsia="en-US"/>
        </w:rPr>
        <w:t xml:space="preserve">Remote sensing based </w:t>
      </w:r>
      <w:r w:rsidRPr="00C02E7B">
        <w:rPr>
          <w:rFonts w:ascii="Arial" w:hAnsi="Arial" w:cs="Arial"/>
          <w:bCs/>
          <w:color w:val="323232"/>
          <w:sz w:val="20"/>
          <w:szCs w:val="20"/>
          <w:lang w:eastAsia="en-US"/>
        </w:rPr>
        <w:t>Anticipatory Action project in partnership with UN OCHA, supporting drought preparedness and early action interventions across Zambia, Malawi, Mozambique, Senegal, and Niger.</w:t>
      </w:r>
    </w:p>
    <w:p w14:paraId="235D6FDA" w14:textId="3C0E9BC5" w:rsidR="00A0306F" w:rsidRPr="00C02E7B" w:rsidRDefault="00A0306F" w:rsidP="00816EBF">
      <w:pPr>
        <w:pStyle w:val="ListParagraph"/>
        <w:numPr>
          <w:ilvl w:val="0"/>
          <w:numId w:val="42"/>
        </w:numPr>
        <w:jc w:val="both"/>
        <w:rPr>
          <w:rFonts w:ascii="Arial" w:hAnsi="Arial" w:cs="Arial"/>
          <w:bCs/>
          <w:color w:val="323232"/>
          <w:sz w:val="20"/>
          <w:szCs w:val="20"/>
          <w:lang w:eastAsia="en-US"/>
        </w:rPr>
      </w:pPr>
      <w:r w:rsidRPr="00C02E7B">
        <w:rPr>
          <w:rFonts w:ascii="Arial" w:hAnsi="Arial" w:cs="Arial"/>
          <w:bCs/>
          <w:color w:val="323232"/>
          <w:sz w:val="20"/>
          <w:szCs w:val="20"/>
          <w:lang w:eastAsia="en-US"/>
        </w:rPr>
        <w:t xml:space="preserve">Conceptualized, designed, and managed a US$180,000 regional initiative supporting development of crop and rangeland masks </w:t>
      </w:r>
      <w:r w:rsidR="00E94FC6">
        <w:rPr>
          <w:rFonts w:ascii="Arial" w:hAnsi="Arial" w:cs="Arial"/>
          <w:bCs/>
          <w:color w:val="323232"/>
          <w:sz w:val="20"/>
          <w:szCs w:val="20"/>
          <w:lang w:eastAsia="en-US"/>
        </w:rPr>
        <w:t>using sentinel satellite data</w:t>
      </w:r>
      <w:r w:rsidRPr="00C02E7B">
        <w:rPr>
          <w:rFonts w:ascii="Arial" w:hAnsi="Arial" w:cs="Arial"/>
          <w:bCs/>
          <w:color w:val="323232"/>
          <w:sz w:val="20"/>
          <w:szCs w:val="20"/>
          <w:lang w:eastAsia="en-US"/>
        </w:rPr>
        <w:t>.</w:t>
      </w:r>
    </w:p>
    <w:p w14:paraId="5298BD95" w14:textId="77777777" w:rsidR="00A0306F" w:rsidRDefault="00A0306F" w:rsidP="00816EBF">
      <w:pPr>
        <w:pStyle w:val="ListParagraph"/>
        <w:numPr>
          <w:ilvl w:val="0"/>
          <w:numId w:val="42"/>
        </w:numPr>
        <w:jc w:val="both"/>
        <w:rPr>
          <w:rFonts w:ascii="Arial" w:hAnsi="Arial" w:cs="Arial"/>
          <w:bCs/>
          <w:color w:val="323232"/>
          <w:sz w:val="20"/>
          <w:szCs w:val="20"/>
          <w:lang w:eastAsia="en-US"/>
        </w:rPr>
      </w:pPr>
      <w:r w:rsidRPr="00C02E7B">
        <w:rPr>
          <w:rFonts w:ascii="Arial" w:hAnsi="Arial" w:cs="Arial"/>
          <w:bCs/>
          <w:color w:val="323232"/>
          <w:sz w:val="20"/>
          <w:szCs w:val="20"/>
          <w:lang w:eastAsia="en-US"/>
        </w:rPr>
        <w:t>Managed a €90,000 regional validation project under the MESA Programme to assess and validate remote sensing indicators used for drought monitoring, wildfire risk assessment, crop monitoring, and disaster risk management applications across Southern Africa.</w:t>
      </w:r>
    </w:p>
    <w:p w14:paraId="48ADF098" w14:textId="77777777" w:rsidR="00A0306F" w:rsidRPr="00254682" w:rsidRDefault="00A0306F" w:rsidP="00816EBF">
      <w:pPr>
        <w:pStyle w:val="ListParagraph"/>
        <w:numPr>
          <w:ilvl w:val="0"/>
          <w:numId w:val="42"/>
        </w:numPr>
        <w:jc w:val="both"/>
        <w:rPr>
          <w:rFonts w:ascii="Arial" w:hAnsi="Arial" w:cs="Arial"/>
          <w:bCs/>
          <w:color w:val="323232"/>
          <w:sz w:val="20"/>
          <w:szCs w:val="20"/>
          <w:lang w:eastAsia="en-US"/>
        </w:rPr>
      </w:pPr>
      <w:r w:rsidRPr="00254682">
        <w:rPr>
          <w:rFonts w:ascii="Arial" w:hAnsi="Arial" w:cs="Arial"/>
          <w:bCs/>
          <w:color w:val="323232"/>
          <w:sz w:val="20"/>
          <w:szCs w:val="20"/>
          <w:lang w:eastAsia="en-US"/>
        </w:rPr>
        <w:t xml:space="preserve"> </w:t>
      </w:r>
      <w:r w:rsidRPr="00C02E7B">
        <w:rPr>
          <w:rFonts w:ascii="Arial" w:hAnsi="Arial" w:cs="Arial"/>
          <w:bCs/>
          <w:color w:val="323232"/>
          <w:sz w:val="20"/>
          <w:szCs w:val="20"/>
          <w:lang w:eastAsia="en-US"/>
        </w:rPr>
        <w:t xml:space="preserve">Led development of a US$1.6 million regional proposal in collaboration with the Global Center on Adaptation focused on strengthening early warning systems, multi-hazard contingency </w:t>
      </w:r>
      <w:r w:rsidRPr="00C02E7B">
        <w:rPr>
          <w:rFonts w:ascii="Arial" w:hAnsi="Arial" w:cs="Arial"/>
          <w:bCs/>
          <w:color w:val="323232"/>
          <w:sz w:val="20"/>
          <w:szCs w:val="20"/>
          <w:lang w:eastAsia="en-US"/>
        </w:rPr>
        <w:lastRenderedPageBreak/>
        <w:t>planning, drought preparedness, and crop monitoring across six countries in Southern and West Africa.</w:t>
      </w:r>
    </w:p>
    <w:p w14:paraId="53F3CD89" w14:textId="77777777" w:rsidR="00A0306F" w:rsidRPr="00C02E7B" w:rsidRDefault="00A0306F" w:rsidP="00816EBF">
      <w:pPr>
        <w:pStyle w:val="ListParagraph"/>
        <w:numPr>
          <w:ilvl w:val="0"/>
          <w:numId w:val="42"/>
        </w:numPr>
        <w:jc w:val="both"/>
        <w:rPr>
          <w:rFonts w:ascii="Arial" w:hAnsi="Arial" w:cs="Arial"/>
          <w:bCs/>
          <w:color w:val="323232"/>
          <w:sz w:val="20"/>
          <w:szCs w:val="20"/>
          <w:lang w:eastAsia="en-US"/>
        </w:rPr>
      </w:pPr>
      <w:r>
        <w:rPr>
          <w:rFonts w:ascii="Arial" w:hAnsi="Arial" w:cs="Arial"/>
          <w:bCs/>
          <w:color w:val="323232"/>
          <w:sz w:val="20"/>
          <w:szCs w:val="20"/>
          <w:lang w:eastAsia="en-US"/>
        </w:rPr>
        <w:t>Specialized training</w:t>
      </w:r>
      <w:r w:rsidRPr="0025161B">
        <w:rPr>
          <w:rFonts w:ascii="Arial" w:hAnsi="Arial" w:cs="Arial"/>
          <w:bCs/>
          <w:color w:val="323232"/>
          <w:sz w:val="20"/>
          <w:szCs w:val="20"/>
          <w:lang w:eastAsia="en-US"/>
        </w:rPr>
        <w:t xml:space="preserve"> in</w:t>
      </w:r>
      <w:r>
        <w:rPr>
          <w:rFonts w:ascii="Arial" w:hAnsi="Arial" w:cs="Arial"/>
          <w:bCs/>
          <w:color w:val="323232"/>
          <w:sz w:val="20"/>
          <w:szCs w:val="20"/>
          <w:lang w:eastAsia="en-US"/>
        </w:rPr>
        <w:t xml:space="preserve"> Financial and contractual procedures of the</w:t>
      </w:r>
      <w:r w:rsidRPr="0025161B">
        <w:rPr>
          <w:rFonts w:ascii="Arial" w:hAnsi="Arial" w:cs="Arial"/>
          <w:bCs/>
          <w:color w:val="323232"/>
          <w:sz w:val="20"/>
          <w:szCs w:val="20"/>
          <w:lang w:eastAsia="en-US"/>
        </w:rPr>
        <w:t xml:space="preserve"> European Development Fund (EDF)</w:t>
      </w:r>
      <w:r>
        <w:rPr>
          <w:rFonts w:ascii="Arial" w:hAnsi="Arial" w:cs="Arial"/>
          <w:bCs/>
          <w:color w:val="323232"/>
          <w:sz w:val="20"/>
          <w:szCs w:val="20"/>
          <w:lang w:eastAsia="en-US"/>
        </w:rPr>
        <w:t>.</w:t>
      </w:r>
    </w:p>
    <w:p w14:paraId="46EAD142" w14:textId="77777777" w:rsidR="00D6274C" w:rsidRDefault="00D6274C" w:rsidP="00D6274C">
      <w:pPr>
        <w:rPr>
          <w:rFonts w:ascii="Arial" w:hAnsi="Arial" w:cs="Arial"/>
          <w:color w:val="323232"/>
          <w:sz w:val="20"/>
          <w:szCs w:val="20"/>
          <w:u w:val="single"/>
          <w:lang w:eastAsia="en-US"/>
        </w:rPr>
      </w:pPr>
    </w:p>
    <w:p w14:paraId="1C64185A" w14:textId="77777777" w:rsidR="00812283" w:rsidRDefault="00812283" w:rsidP="00D6274C">
      <w:pPr>
        <w:rPr>
          <w:rFonts w:ascii="Arial" w:hAnsi="Arial" w:cs="Arial"/>
          <w:color w:val="323232"/>
          <w:sz w:val="20"/>
          <w:szCs w:val="20"/>
          <w:u w:val="single"/>
          <w:lang w:eastAsia="en-US"/>
        </w:rPr>
      </w:pPr>
    </w:p>
    <w:p w14:paraId="4DE5888E" w14:textId="77777777" w:rsidR="00D6274C" w:rsidRPr="00D6274C" w:rsidRDefault="00D6274C" w:rsidP="00D6274C">
      <w:pPr>
        <w:rPr>
          <w:rFonts w:ascii="Arial" w:hAnsi="Arial" w:cs="Arial"/>
          <w:color w:val="323232"/>
          <w:sz w:val="20"/>
          <w:szCs w:val="20"/>
          <w:u w:val="single"/>
          <w:lang w:eastAsia="en-US"/>
        </w:rPr>
      </w:pPr>
    </w:p>
    <w:p w14:paraId="3A51CDBB" w14:textId="77777777" w:rsidR="009555E7" w:rsidRDefault="009555E7">
      <w:pPr>
        <w:rPr>
          <w:rFonts w:ascii="Arial" w:hAnsi="Arial" w:cs="Arial"/>
          <w:b/>
          <w:sz w:val="22"/>
          <w:szCs w:val="22"/>
        </w:rPr>
      </w:pPr>
    </w:p>
    <w:p w14:paraId="28FE7C07" w14:textId="4BD4B5DD" w:rsidR="00636C7A" w:rsidRPr="002848B9" w:rsidRDefault="00636C7A">
      <w:pPr>
        <w:rPr>
          <w:rFonts w:ascii="Arial" w:hAnsi="Arial" w:cs="Arial"/>
        </w:rPr>
      </w:pPr>
      <w:r w:rsidRPr="002848B9">
        <w:rPr>
          <w:rFonts w:ascii="Arial" w:hAnsi="Arial" w:cs="Arial"/>
          <w:b/>
        </w:rPr>
        <w:t>Education</w:t>
      </w:r>
    </w:p>
    <w:p w14:paraId="45E8E5B8" w14:textId="77777777" w:rsidR="00636C7A" w:rsidRPr="00FA0577" w:rsidRDefault="00636C7A">
      <w:pPr>
        <w:jc w:val="both"/>
        <w:rPr>
          <w:rFonts w:ascii="Arial" w:hAnsi="Arial" w:cs="Arial"/>
          <w:sz w:val="20"/>
          <w:szCs w:val="20"/>
        </w:rPr>
      </w:pPr>
      <w:r w:rsidRPr="00FA0577">
        <w:rPr>
          <w:rFonts w:ascii="Arial" w:hAnsi="Arial" w:cs="Arial"/>
          <w:b/>
          <w:sz w:val="20"/>
          <w:szCs w:val="20"/>
        </w:rPr>
        <w:t>1)</w:t>
      </w:r>
      <w:r w:rsidRPr="00FA0577">
        <w:rPr>
          <w:rFonts w:ascii="Arial" w:hAnsi="Arial" w:cs="Arial"/>
          <w:sz w:val="20"/>
          <w:szCs w:val="20"/>
        </w:rPr>
        <w:t xml:space="preserve"> </w:t>
      </w:r>
      <w:r w:rsidRPr="00FA0577">
        <w:rPr>
          <w:rFonts w:ascii="Arial" w:hAnsi="Arial" w:cs="Arial"/>
          <w:b/>
          <w:sz w:val="20"/>
          <w:szCs w:val="20"/>
        </w:rPr>
        <w:t>PhD Environment and Society-</w:t>
      </w:r>
      <w:r w:rsidRPr="00FA0577">
        <w:rPr>
          <w:rFonts w:ascii="Arial" w:hAnsi="Arial" w:cs="Arial"/>
          <w:sz w:val="20"/>
          <w:szCs w:val="20"/>
        </w:rPr>
        <w:t>University of Pretoria (</w:t>
      </w:r>
      <w:r w:rsidR="00EF7408" w:rsidRPr="00FA0577">
        <w:rPr>
          <w:rFonts w:ascii="Arial" w:hAnsi="Arial" w:cs="Arial"/>
          <w:sz w:val="20"/>
          <w:szCs w:val="20"/>
        </w:rPr>
        <w:t>January 2017 – September 2020</w:t>
      </w:r>
      <w:r w:rsidRPr="00FA0577">
        <w:rPr>
          <w:rFonts w:ascii="Arial" w:hAnsi="Arial" w:cs="Arial"/>
          <w:sz w:val="20"/>
          <w:szCs w:val="20"/>
        </w:rPr>
        <w:t>)</w:t>
      </w:r>
    </w:p>
    <w:p w14:paraId="12C1A122" w14:textId="77777777" w:rsidR="001C3F62" w:rsidRPr="00FA0577" w:rsidRDefault="002F30D5" w:rsidP="00816EBF">
      <w:pPr>
        <w:rPr>
          <w:rFonts w:ascii="Arial" w:hAnsi="Arial" w:cs="Arial"/>
          <w:color w:val="323232"/>
          <w:sz w:val="20"/>
          <w:szCs w:val="20"/>
          <w:lang w:val="en-US" w:eastAsia="en-US"/>
        </w:rPr>
      </w:pPr>
      <w:r w:rsidRPr="00FA0577">
        <w:rPr>
          <w:rFonts w:ascii="Arial" w:hAnsi="Arial" w:cs="Arial"/>
          <w:color w:val="323232"/>
          <w:sz w:val="20"/>
          <w:szCs w:val="20"/>
          <w:lang w:val="en-US" w:eastAsia="en-US"/>
        </w:rPr>
        <w:t>Thesis</w:t>
      </w:r>
      <w:r w:rsidR="00DD7AFE" w:rsidRPr="00FA0577">
        <w:rPr>
          <w:rFonts w:ascii="Arial" w:hAnsi="Arial" w:cs="Arial"/>
          <w:color w:val="323232"/>
          <w:sz w:val="20"/>
          <w:szCs w:val="20"/>
          <w:lang w:val="en-US" w:eastAsia="en-US"/>
        </w:rPr>
        <w:t xml:space="preserve"> focused on the evaluating drought effects on southern African vegetation through advanced remote sensing techniques.</w:t>
      </w:r>
    </w:p>
    <w:p w14:paraId="294F4E4C" w14:textId="77777777" w:rsidR="001C3F62" w:rsidRPr="00FA0577" w:rsidRDefault="001C3F62" w:rsidP="00816EBF">
      <w:pPr>
        <w:rPr>
          <w:rFonts w:ascii="Arial" w:hAnsi="Arial" w:cs="Arial"/>
          <w:color w:val="323232"/>
          <w:sz w:val="10"/>
          <w:szCs w:val="10"/>
          <w:lang w:val="en-US" w:eastAsia="en-US"/>
        </w:rPr>
      </w:pPr>
    </w:p>
    <w:p w14:paraId="627B953F" w14:textId="77777777" w:rsidR="00636C7A" w:rsidRPr="00FA0577" w:rsidRDefault="00636C7A" w:rsidP="00816EBF">
      <w:pPr>
        <w:rPr>
          <w:rFonts w:ascii="Arial" w:hAnsi="Arial" w:cs="Arial"/>
          <w:sz w:val="20"/>
          <w:szCs w:val="20"/>
        </w:rPr>
      </w:pPr>
      <w:r w:rsidRPr="00FA0577">
        <w:rPr>
          <w:rFonts w:ascii="Arial" w:hAnsi="Arial" w:cs="Arial"/>
          <w:b/>
          <w:sz w:val="20"/>
          <w:szCs w:val="20"/>
        </w:rPr>
        <w:t>2) Masters in Environmental Policy and Planning</w:t>
      </w:r>
      <w:r w:rsidRPr="00FA0577">
        <w:rPr>
          <w:rFonts w:ascii="Arial" w:hAnsi="Arial" w:cs="Arial"/>
          <w:sz w:val="20"/>
          <w:szCs w:val="20"/>
        </w:rPr>
        <w:t xml:space="preserve">. University </w:t>
      </w:r>
      <w:r w:rsidR="008041F3" w:rsidRPr="00FA0577">
        <w:rPr>
          <w:rFonts w:ascii="Arial" w:hAnsi="Arial" w:cs="Arial"/>
          <w:sz w:val="20"/>
          <w:szCs w:val="20"/>
        </w:rPr>
        <w:t>o</w:t>
      </w:r>
      <w:r w:rsidRPr="00FA0577">
        <w:rPr>
          <w:rFonts w:ascii="Arial" w:hAnsi="Arial" w:cs="Arial"/>
          <w:sz w:val="20"/>
          <w:szCs w:val="20"/>
        </w:rPr>
        <w:t>f Zimbabwe (</w:t>
      </w:r>
      <w:r w:rsidR="006202A0" w:rsidRPr="00FA0577">
        <w:rPr>
          <w:rFonts w:ascii="Arial" w:hAnsi="Arial" w:cs="Arial"/>
          <w:sz w:val="20"/>
          <w:szCs w:val="20"/>
        </w:rPr>
        <w:t xml:space="preserve">March 2006 </w:t>
      </w:r>
      <w:r w:rsidRPr="00FA0577">
        <w:rPr>
          <w:rFonts w:ascii="Arial" w:hAnsi="Arial" w:cs="Arial"/>
          <w:sz w:val="20"/>
          <w:szCs w:val="20"/>
        </w:rPr>
        <w:t>Ju</w:t>
      </w:r>
      <w:r w:rsidR="006202A0" w:rsidRPr="00FA0577">
        <w:rPr>
          <w:rFonts w:ascii="Arial" w:hAnsi="Arial" w:cs="Arial"/>
          <w:sz w:val="20"/>
          <w:szCs w:val="20"/>
        </w:rPr>
        <w:t>ly</w:t>
      </w:r>
      <w:r w:rsidRPr="00FA0577">
        <w:rPr>
          <w:rFonts w:ascii="Arial" w:hAnsi="Arial" w:cs="Arial"/>
          <w:sz w:val="20"/>
          <w:szCs w:val="20"/>
        </w:rPr>
        <w:t xml:space="preserve"> 200</w:t>
      </w:r>
      <w:r w:rsidR="00EB74EA" w:rsidRPr="00FA0577">
        <w:rPr>
          <w:rFonts w:ascii="Arial" w:hAnsi="Arial" w:cs="Arial"/>
          <w:sz w:val="20"/>
          <w:szCs w:val="20"/>
        </w:rPr>
        <w:t>7</w:t>
      </w:r>
      <w:r w:rsidRPr="00FA0577">
        <w:rPr>
          <w:rFonts w:ascii="Arial" w:hAnsi="Arial" w:cs="Arial"/>
          <w:sz w:val="20"/>
          <w:szCs w:val="20"/>
        </w:rPr>
        <w:t xml:space="preserve">) </w:t>
      </w:r>
    </w:p>
    <w:p w14:paraId="3A197159" w14:textId="77777777" w:rsidR="000D2FC6" w:rsidRPr="00FA0577" w:rsidRDefault="001F636F" w:rsidP="00816EBF">
      <w:pPr>
        <w:jc w:val="both"/>
        <w:rPr>
          <w:rFonts w:ascii="Arial" w:hAnsi="Arial" w:cs="Arial"/>
          <w:color w:val="323232"/>
          <w:sz w:val="8"/>
          <w:szCs w:val="8"/>
          <w:lang w:val="en-US" w:eastAsia="en-US"/>
        </w:rPr>
      </w:pPr>
      <w:r w:rsidRPr="00FA0577">
        <w:rPr>
          <w:rFonts w:ascii="Arial" w:hAnsi="Arial" w:cs="Arial"/>
          <w:color w:val="323232"/>
          <w:sz w:val="20"/>
          <w:szCs w:val="20"/>
          <w:lang w:val="en-US" w:eastAsia="en-US"/>
        </w:rPr>
        <w:t>Best student</w:t>
      </w:r>
      <w:r w:rsidR="00E21E42" w:rsidRPr="00FA0577">
        <w:rPr>
          <w:rFonts w:ascii="Arial" w:hAnsi="Arial" w:cs="Arial"/>
          <w:color w:val="323232"/>
          <w:sz w:val="20"/>
          <w:szCs w:val="20"/>
          <w:lang w:val="en-US" w:eastAsia="en-US"/>
        </w:rPr>
        <w:t>,</w:t>
      </w:r>
      <w:r w:rsidRPr="00FA0577">
        <w:rPr>
          <w:rFonts w:ascii="Arial" w:hAnsi="Arial" w:cs="Arial"/>
          <w:color w:val="323232"/>
          <w:sz w:val="20"/>
          <w:szCs w:val="20"/>
          <w:lang w:val="en-US" w:eastAsia="en-US"/>
        </w:rPr>
        <w:t xml:space="preserve"> excelling with distinctions in GIS &amp; RS</w:t>
      </w:r>
      <w:r w:rsidR="00496D9E" w:rsidRPr="00FA0577">
        <w:rPr>
          <w:rFonts w:ascii="Arial" w:hAnsi="Arial" w:cs="Arial"/>
          <w:color w:val="323232"/>
          <w:sz w:val="20"/>
          <w:szCs w:val="20"/>
          <w:lang w:val="en-US" w:eastAsia="en-US"/>
        </w:rPr>
        <w:t>.</w:t>
      </w:r>
    </w:p>
    <w:p w14:paraId="7D1E268A" w14:textId="77777777" w:rsidR="00E21E42" w:rsidRPr="00FA0577" w:rsidRDefault="00E21E42" w:rsidP="00816EBF">
      <w:pPr>
        <w:ind w:left="720"/>
        <w:jc w:val="both"/>
        <w:rPr>
          <w:rFonts w:ascii="Arial" w:hAnsi="Arial" w:cs="Arial"/>
          <w:color w:val="323232"/>
          <w:sz w:val="8"/>
          <w:szCs w:val="8"/>
          <w:lang w:val="en-US" w:eastAsia="en-US"/>
        </w:rPr>
      </w:pPr>
    </w:p>
    <w:p w14:paraId="08B979B7" w14:textId="77777777" w:rsidR="006B3F80" w:rsidRPr="00FA0577" w:rsidRDefault="00636C7A" w:rsidP="00816EBF">
      <w:pPr>
        <w:jc w:val="both"/>
        <w:rPr>
          <w:rFonts w:ascii="Arial" w:hAnsi="Arial" w:cs="Arial"/>
          <w:b/>
          <w:bCs/>
          <w:color w:val="323232"/>
          <w:sz w:val="20"/>
          <w:szCs w:val="20"/>
          <w:lang w:val="en-US" w:eastAsia="en-US"/>
        </w:rPr>
      </w:pPr>
      <w:r w:rsidRPr="00FA0577">
        <w:rPr>
          <w:rFonts w:ascii="Arial" w:hAnsi="Arial" w:cs="Arial"/>
          <w:b/>
          <w:color w:val="323232"/>
          <w:sz w:val="20"/>
          <w:szCs w:val="20"/>
          <w:lang w:val="en-US" w:eastAsia="en-US"/>
        </w:rPr>
        <w:t>3)</w:t>
      </w:r>
      <w:r w:rsidRPr="00FA0577">
        <w:rPr>
          <w:rFonts w:ascii="Arial" w:hAnsi="Arial" w:cs="Arial"/>
          <w:color w:val="323232"/>
          <w:sz w:val="20"/>
          <w:szCs w:val="20"/>
          <w:lang w:val="en-US" w:eastAsia="en-US"/>
        </w:rPr>
        <w:t xml:space="preserve"> </w:t>
      </w:r>
      <w:r w:rsidRPr="00FA0577">
        <w:rPr>
          <w:rFonts w:ascii="Arial" w:hAnsi="Arial" w:cs="Arial"/>
          <w:b/>
          <w:color w:val="323232"/>
          <w:sz w:val="20"/>
          <w:szCs w:val="20"/>
          <w:lang w:val="en-US" w:eastAsia="en-US"/>
        </w:rPr>
        <w:t>BA. Honours in Geography</w:t>
      </w:r>
      <w:r w:rsidRPr="00FA0577">
        <w:rPr>
          <w:rFonts w:ascii="Arial" w:hAnsi="Arial" w:cs="Arial"/>
          <w:color w:val="323232"/>
          <w:sz w:val="20"/>
          <w:szCs w:val="20"/>
          <w:lang w:val="en-US" w:eastAsia="en-US"/>
        </w:rPr>
        <w:t xml:space="preserve">. </w:t>
      </w:r>
      <w:r w:rsidRPr="00FA0577">
        <w:rPr>
          <w:rFonts w:ascii="Arial" w:hAnsi="Arial" w:cs="Arial"/>
          <w:b/>
          <w:bCs/>
          <w:color w:val="323232"/>
          <w:sz w:val="20"/>
          <w:szCs w:val="20"/>
          <w:lang w:val="en-US" w:eastAsia="en-US"/>
        </w:rPr>
        <w:t>University of Zimbabwe (</w:t>
      </w:r>
      <w:r w:rsidR="002B015F" w:rsidRPr="00FA0577">
        <w:rPr>
          <w:rFonts w:ascii="Arial" w:hAnsi="Arial" w:cs="Arial"/>
          <w:b/>
          <w:bCs/>
          <w:color w:val="323232"/>
          <w:sz w:val="20"/>
          <w:szCs w:val="20"/>
          <w:lang w:val="en-US" w:eastAsia="en-US"/>
        </w:rPr>
        <w:t>August 2002 June</w:t>
      </w:r>
      <w:r w:rsidRPr="00FA0577">
        <w:rPr>
          <w:rFonts w:ascii="Arial" w:hAnsi="Arial" w:cs="Arial"/>
          <w:b/>
          <w:bCs/>
          <w:color w:val="323232"/>
          <w:sz w:val="20"/>
          <w:szCs w:val="20"/>
          <w:lang w:val="en-US" w:eastAsia="en-US"/>
        </w:rPr>
        <w:t xml:space="preserve"> 2005)</w:t>
      </w:r>
    </w:p>
    <w:p w14:paraId="4E7F2571" w14:textId="77777777" w:rsidR="000D2FC6" w:rsidRPr="00FA0577" w:rsidRDefault="000D2FC6" w:rsidP="00816EBF">
      <w:pPr>
        <w:jc w:val="both"/>
        <w:rPr>
          <w:rFonts w:ascii="Arial" w:hAnsi="Arial" w:cs="Arial"/>
          <w:b/>
          <w:bCs/>
          <w:color w:val="323232"/>
          <w:sz w:val="10"/>
          <w:szCs w:val="10"/>
          <w:lang w:val="en-US" w:eastAsia="en-US"/>
        </w:rPr>
      </w:pPr>
    </w:p>
    <w:p w14:paraId="7ECC3038" w14:textId="77777777" w:rsidR="006B3F80" w:rsidRPr="00FA0577" w:rsidRDefault="006B3F80" w:rsidP="00816EBF">
      <w:pPr>
        <w:jc w:val="both"/>
        <w:rPr>
          <w:rFonts w:ascii="Arial" w:hAnsi="Arial" w:cs="Arial"/>
          <w:color w:val="323232"/>
          <w:sz w:val="20"/>
          <w:szCs w:val="20"/>
          <w:lang w:val="en-US" w:eastAsia="en-US"/>
        </w:rPr>
      </w:pPr>
      <w:r w:rsidRPr="00FA0577">
        <w:rPr>
          <w:rFonts w:ascii="Arial" w:hAnsi="Arial" w:cs="Arial"/>
          <w:b/>
          <w:bCs/>
          <w:sz w:val="20"/>
          <w:szCs w:val="20"/>
        </w:rPr>
        <w:t xml:space="preserve">4) </w:t>
      </w:r>
      <w:r w:rsidRPr="00FA0577">
        <w:rPr>
          <w:rFonts w:ascii="Arial" w:hAnsi="Arial" w:cs="Arial"/>
          <w:b/>
          <w:bCs/>
          <w:color w:val="323232"/>
          <w:sz w:val="20"/>
          <w:szCs w:val="20"/>
          <w:lang w:val="en-US" w:eastAsia="en-US"/>
        </w:rPr>
        <w:t xml:space="preserve">Postgraduate certificate course </w:t>
      </w:r>
      <w:bookmarkStart w:id="0" w:name="_Hlk138880437"/>
      <w:r w:rsidRPr="00FA0577">
        <w:rPr>
          <w:rFonts w:ascii="Arial" w:hAnsi="Arial" w:cs="Arial"/>
          <w:b/>
          <w:bCs/>
          <w:color w:val="323232"/>
          <w:sz w:val="20"/>
          <w:szCs w:val="20"/>
          <w:lang w:val="en-US" w:eastAsia="en-US"/>
        </w:rPr>
        <w:t xml:space="preserve">in Applications of Earth Observation and GIS in </w:t>
      </w:r>
      <w:bookmarkEnd w:id="0"/>
      <w:r w:rsidR="00D569ED" w:rsidRPr="00FA0577">
        <w:rPr>
          <w:rFonts w:ascii="Arial" w:hAnsi="Arial" w:cs="Arial"/>
          <w:b/>
          <w:bCs/>
          <w:color w:val="323232"/>
          <w:sz w:val="20"/>
          <w:szCs w:val="20"/>
          <w:lang w:val="en-US" w:eastAsia="en-US"/>
        </w:rPr>
        <w:t>IWRM</w:t>
      </w:r>
      <w:r w:rsidRPr="00FA0577">
        <w:rPr>
          <w:rFonts w:ascii="Arial" w:hAnsi="Arial" w:cs="Arial"/>
          <w:color w:val="323232"/>
          <w:sz w:val="20"/>
          <w:szCs w:val="20"/>
          <w:lang w:val="en-US" w:eastAsia="en-US"/>
        </w:rPr>
        <w:t xml:space="preserve">, ITC (19 January to 8 May 2009) </w:t>
      </w:r>
      <w:r w:rsidRPr="00FA0577">
        <w:rPr>
          <w:rFonts w:ascii="Arial" w:hAnsi="Arial" w:cs="Arial"/>
          <w:b/>
          <w:bCs/>
          <w:color w:val="323232"/>
          <w:sz w:val="20"/>
          <w:szCs w:val="20"/>
          <w:lang w:val="en-US" w:eastAsia="en-US"/>
        </w:rPr>
        <w:t xml:space="preserve">- </w:t>
      </w:r>
      <w:r w:rsidRPr="00FA0577">
        <w:rPr>
          <w:rFonts w:ascii="Arial" w:hAnsi="Arial" w:cs="Arial"/>
          <w:color w:val="323232"/>
          <w:sz w:val="20"/>
          <w:szCs w:val="20"/>
          <w:lang w:val="en-US" w:eastAsia="en-US"/>
        </w:rPr>
        <w:t>Best student</w:t>
      </w:r>
    </w:p>
    <w:p w14:paraId="7A62E22E" w14:textId="77777777" w:rsidR="00CA0425" w:rsidRPr="00FA0577" w:rsidRDefault="00CA0425" w:rsidP="00816EBF">
      <w:pPr>
        <w:jc w:val="both"/>
        <w:rPr>
          <w:rFonts w:ascii="Arial" w:hAnsi="Arial" w:cs="Arial"/>
          <w:color w:val="323232"/>
          <w:sz w:val="20"/>
          <w:szCs w:val="20"/>
          <w:lang w:val="en-US" w:eastAsia="en-US"/>
        </w:rPr>
      </w:pPr>
      <w:r w:rsidRPr="00FA0577">
        <w:rPr>
          <w:rFonts w:ascii="Arial" w:hAnsi="Arial" w:cs="Arial"/>
          <w:color w:val="323232"/>
          <w:sz w:val="20"/>
          <w:szCs w:val="20"/>
          <w:lang w:val="en-US" w:eastAsia="en-US"/>
        </w:rPr>
        <w:t>5</w:t>
      </w:r>
      <w:r w:rsidRPr="00FA0577">
        <w:rPr>
          <w:rFonts w:ascii="Arial" w:hAnsi="Arial" w:cs="Arial"/>
          <w:b/>
          <w:bCs/>
          <w:color w:val="323232"/>
          <w:sz w:val="20"/>
          <w:szCs w:val="20"/>
          <w:lang w:val="en-US" w:eastAsia="en-US"/>
        </w:rPr>
        <w:t>) Geographic Software design. University of Tennessee, USA</w:t>
      </w:r>
      <w:r w:rsidRPr="00FA0577">
        <w:rPr>
          <w:rFonts w:ascii="Arial" w:hAnsi="Arial" w:cs="Arial"/>
          <w:color w:val="323232"/>
          <w:sz w:val="20"/>
          <w:szCs w:val="20"/>
          <w:lang w:val="en-US" w:eastAsia="en-US"/>
        </w:rPr>
        <w:t xml:space="preserve"> (22 January to 7 May 2025)</w:t>
      </w:r>
    </w:p>
    <w:p w14:paraId="073FDC24" w14:textId="77777777" w:rsidR="00DE7FCE" w:rsidRPr="00FA0577" w:rsidRDefault="00DE7FCE" w:rsidP="006B3F80">
      <w:pPr>
        <w:jc w:val="both"/>
        <w:rPr>
          <w:rFonts w:ascii="Arial" w:hAnsi="Arial" w:cs="Arial"/>
          <w:color w:val="323232"/>
          <w:sz w:val="20"/>
          <w:szCs w:val="20"/>
          <w:lang w:val="en-US" w:eastAsia="en-US"/>
        </w:rPr>
      </w:pPr>
    </w:p>
    <w:p w14:paraId="33D64B6B" w14:textId="77777777" w:rsidR="00B351D1" w:rsidRDefault="00B351D1" w:rsidP="009A08A6">
      <w:pPr>
        <w:rPr>
          <w:rFonts w:ascii="Arial" w:hAnsi="Arial" w:cs="Arial"/>
          <w:b/>
          <w:bCs/>
          <w:color w:val="323232"/>
          <w:sz w:val="20"/>
          <w:szCs w:val="20"/>
          <w:lang w:eastAsia="en-US"/>
        </w:rPr>
      </w:pPr>
    </w:p>
    <w:p w14:paraId="645B6CB6" w14:textId="77777777" w:rsidR="00B351D1" w:rsidRPr="002848B9" w:rsidRDefault="00B351D1" w:rsidP="00816EBF">
      <w:pPr>
        <w:jc w:val="both"/>
        <w:rPr>
          <w:rFonts w:ascii="Arial" w:hAnsi="Arial" w:cs="Arial"/>
          <w:b/>
          <w:bCs/>
          <w:lang w:val="en-US"/>
        </w:rPr>
      </w:pPr>
      <w:r w:rsidRPr="002848B9">
        <w:rPr>
          <w:rFonts w:ascii="Arial" w:hAnsi="Arial" w:cs="Arial"/>
          <w:b/>
          <w:bCs/>
          <w:lang w:val="en-US"/>
        </w:rPr>
        <w:t>Professional Recognition / Affiliations</w:t>
      </w:r>
    </w:p>
    <w:p w14:paraId="5043A53D" w14:textId="51596DDA" w:rsidR="00B351D1" w:rsidRPr="00B351D1" w:rsidRDefault="00B351D1" w:rsidP="00816EBF">
      <w:pPr>
        <w:jc w:val="both"/>
        <w:rPr>
          <w:rFonts w:ascii="Arial" w:hAnsi="Arial" w:cs="Arial"/>
          <w:b/>
          <w:bCs/>
          <w:color w:val="323232"/>
          <w:sz w:val="20"/>
          <w:szCs w:val="20"/>
          <w:lang w:val="en-US" w:eastAsia="en-US"/>
        </w:rPr>
      </w:pPr>
      <w:r w:rsidRPr="00B351D1">
        <w:rPr>
          <w:rFonts w:ascii="Arial" w:hAnsi="Arial" w:cs="Arial"/>
          <w:b/>
          <w:bCs/>
          <w:sz w:val="20"/>
          <w:szCs w:val="20"/>
          <w:lang w:val="en-US"/>
        </w:rPr>
        <w:t>Food and Agriculture Organization of the United Nations (FAO)</w:t>
      </w:r>
      <w:r w:rsidR="0032159B" w:rsidRPr="00FB1F09">
        <w:rPr>
          <w:rFonts w:ascii="Arial" w:hAnsi="Arial" w:cs="Arial"/>
          <w:b/>
          <w:bCs/>
          <w:sz w:val="20"/>
          <w:szCs w:val="20"/>
          <w:lang w:val="en-US"/>
        </w:rPr>
        <w:t>-</w:t>
      </w:r>
      <w:r w:rsidRPr="00B351D1">
        <w:rPr>
          <w:rFonts w:ascii="Arial" w:hAnsi="Arial" w:cs="Arial"/>
          <w:b/>
          <w:bCs/>
          <w:sz w:val="20"/>
          <w:szCs w:val="20"/>
          <w:lang w:val="en-US"/>
        </w:rPr>
        <w:t>Consultancy Roster – Remote Sensing &amp; GIS Specialist</w:t>
      </w:r>
      <w:r w:rsidR="0032159B" w:rsidRPr="00FB1F09">
        <w:rPr>
          <w:rFonts w:ascii="Arial" w:hAnsi="Arial" w:cs="Arial"/>
          <w:b/>
          <w:bCs/>
          <w:sz w:val="20"/>
          <w:szCs w:val="20"/>
          <w:lang w:val="en-US"/>
        </w:rPr>
        <w:t xml:space="preserve"> (March 2025- March 20</w:t>
      </w:r>
      <w:r w:rsidR="00FB1F09" w:rsidRPr="00FB1F09">
        <w:rPr>
          <w:rFonts w:ascii="Arial" w:hAnsi="Arial" w:cs="Arial"/>
          <w:b/>
          <w:bCs/>
          <w:sz w:val="20"/>
          <w:szCs w:val="20"/>
          <w:lang w:val="en-US"/>
        </w:rPr>
        <w:t>28</w:t>
      </w:r>
      <w:r w:rsidR="0032159B">
        <w:rPr>
          <w:rFonts w:ascii="Arial" w:hAnsi="Arial" w:cs="Arial"/>
          <w:b/>
          <w:bCs/>
          <w:i/>
          <w:iCs/>
          <w:color w:val="323232"/>
          <w:sz w:val="20"/>
          <w:szCs w:val="20"/>
          <w:lang w:val="en-US" w:eastAsia="en-US"/>
        </w:rPr>
        <w:t>)</w:t>
      </w:r>
    </w:p>
    <w:p w14:paraId="7774DF52" w14:textId="77777777" w:rsidR="00966A76" w:rsidRPr="00D7352F" w:rsidRDefault="00966A76" w:rsidP="00816EBF">
      <w:pPr>
        <w:pStyle w:val="ListParagraph"/>
        <w:numPr>
          <w:ilvl w:val="0"/>
          <w:numId w:val="40"/>
        </w:numPr>
        <w:spacing w:after="100" w:afterAutospacing="1"/>
        <w:jc w:val="both"/>
        <w:rPr>
          <w:rFonts w:ascii="Arial" w:hAnsi="Arial" w:cs="Arial"/>
          <w:bCs/>
          <w:color w:val="323232"/>
          <w:sz w:val="20"/>
          <w:szCs w:val="20"/>
          <w:lang w:eastAsia="en-US"/>
        </w:rPr>
      </w:pPr>
      <w:r w:rsidRPr="00D7352F">
        <w:rPr>
          <w:rFonts w:ascii="Arial" w:hAnsi="Arial" w:cs="Arial"/>
          <w:bCs/>
          <w:color w:val="323232"/>
          <w:sz w:val="20"/>
          <w:szCs w:val="20"/>
          <w:lang w:val="en-ZW" w:eastAsia="en-US"/>
        </w:rPr>
        <w:t>Successfully cleared FAO’s technical interviews, securing a 3-year placement on the global Affiliate Workforce Consultancy Roster March 2025 – March 2028).</w:t>
      </w:r>
    </w:p>
    <w:p w14:paraId="59A8463F" w14:textId="77777777" w:rsidR="00966A76" w:rsidRPr="00D7352F" w:rsidRDefault="00966A76" w:rsidP="00816EBF">
      <w:pPr>
        <w:pStyle w:val="ListParagraph"/>
        <w:numPr>
          <w:ilvl w:val="0"/>
          <w:numId w:val="40"/>
        </w:numPr>
        <w:spacing w:before="100" w:beforeAutospacing="1" w:after="100" w:afterAutospacing="1"/>
        <w:jc w:val="both"/>
        <w:rPr>
          <w:rFonts w:ascii="Arial" w:hAnsi="Arial" w:cs="Arial"/>
          <w:bCs/>
          <w:color w:val="323232"/>
          <w:sz w:val="20"/>
          <w:szCs w:val="20"/>
          <w:lang w:eastAsia="en-US"/>
        </w:rPr>
      </w:pPr>
      <w:r w:rsidRPr="00D7352F">
        <w:rPr>
          <w:rFonts w:ascii="Arial" w:hAnsi="Arial" w:cs="Arial"/>
          <w:bCs/>
          <w:color w:val="323232"/>
          <w:sz w:val="20"/>
          <w:szCs w:val="20"/>
          <w:lang w:eastAsia="en-US"/>
        </w:rPr>
        <w:t>Pre-qualified for international technical assignments supporting FAO programmes, including data-driven decision support, early-warning systems, and geospatial infrastructure development.</w:t>
      </w:r>
    </w:p>
    <w:p w14:paraId="526070FE" w14:textId="77777777" w:rsidR="00287212" w:rsidRPr="001B1380" w:rsidRDefault="00287212" w:rsidP="00816EBF">
      <w:pPr>
        <w:pStyle w:val="ListParagraph"/>
        <w:jc w:val="both"/>
        <w:rPr>
          <w:rFonts w:ascii="Arial" w:hAnsi="Arial" w:cs="Arial"/>
          <w:color w:val="323232"/>
          <w:sz w:val="20"/>
          <w:szCs w:val="20"/>
          <w:lang w:eastAsia="en-US"/>
        </w:rPr>
      </w:pPr>
    </w:p>
    <w:p w14:paraId="1ADEF2D8" w14:textId="77777777" w:rsidR="00636C7A" w:rsidRPr="002848B9" w:rsidRDefault="00636C7A" w:rsidP="00816EBF">
      <w:pPr>
        <w:jc w:val="both"/>
        <w:rPr>
          <w:rFonts w:ascii="Arial" w:hAnsi="Arial" w:cs="Arial"/>
        </w:rPr>
      </w:pPr>
      <w:r w:rsidRPr="002848B9">
        <w:rPr>
          <w:rFonts w:ascii="Arial" w:hAnsi="Arial" w:cs="Arial"/>
          <w:b/>
        </w:rPr>
        <w:t>Work Experience</w:t>
      </w:r>
    </w:p>
    <w:p w14:paraId="761710FF" w14:textId="77777777" w:rsidR="00C970AE" w:rsidRPr="00FA0577" w:rsidRDefault="00C970AE" w:rsidP="00816EBF">
      <w:pPr>
        <w:numPr>
          <w:ilvl w:val="0"/>
          <w:numId w:val="11"/>
        </w:numPr>
        <w:ind w:left="426"/>
        <w:jc w:val="both"/>
        <w:rPr>
          <w:rFonts w:ascii="Arial" w:hAnsi="Arial" w:cs="Arial"/>
          <w:b/>
          <w:bCs/>
          <w:sz w:val="20"/>
          <w:szCs w:val="20"/>
          <w:lang w:val="en-US"/>
        </w:rPr>
      </w:pPr>
      <w:bookmarkStart w:id="1" w:name="_Hlk199104117"/>
      <w:bookmarkStart w:id="2" w:name="_Hlk130155492"/>
      <w:r w:rsidRPr="00FA0577">
        <w:rPr>
          <w:rFonts w:ascii="Arial" w:hAnsi="Arial" w:cs="Arial"/>
          <w:b/>
          <w:bCs/>
          <w:sz w:val="20"/>
          <w:szCs w:val="20"/>
          <w:lang w:val="en-US"/>
        </w:rPr>
        <w:t>Geospatial data analyst</w:t>
      </w:r>
      <w:r w:rsidR="00814E83" w:rsidRPr="00FA0577">
        <w:rPr>
          <w:rFonts w:ascii="Arial" w:hAnsi="Arial" w:cs="Arial"/>
          <w:b/>
          <w:bCs/>
          <w:sz w:val="20"/>
          <w:szCs w:val="20"/>
          <w:lang w:val="en-US"/>
        </w:rPr>
        <w:t xml:space="preserve"> consultant</w:t>
      </w:r>
      <w:r w:rsidRPr="00FA0577">
        <w:rPr>
          <w:rFonts w:ascii="Arial" w:hAnsi="Arial" w:cs="Arial"/>
          <w:b/>
          <w:bCs/>
          <w:sz w:val="20"/>
          <w:szCs w:val="20"/>
          <w:lang w:val="en-US"/>
        </w:rPr>
        <w:t>- Agval Networks Proprietary Limited ( Jan 2025-current</w:t>
      </w:r>
      <w:r w:rsidRPr="00FA0577">
        <w:rPr>
          <w:rFonts w:ascii="Arial" w:hAnsi="Arial" w:cs="Arial"/>
          <w:b/>
          <w:bCs/>
          <w:sz w:val="20"/>
          <w:szCs w:val="20"/>
        </w:rPr>
        <w:t>)</w:t>
      </w:r>
    </w:p>
    <w:p w14:paraId="6DF4003E" w14:textId="77777777" w:rsidR="00AC407D" w:rsidRPr="00FA0577" w:rsidRDefault="00AC407D" w:rsidP="00816EBF">
      <w:pPr>
        <w:ind w:firstLine="66"/>
        <w:jc w:val="both"/>
        <w:rPr>
          <w:rFonts w:ascii="Arial" w:hAnsi="Arial" w:cs="Arial"/>
          <w:sz w:val="20"/>
          <w:szCs w:val="20"/>
          <w:u w:val="single"/>
        </w:rPr>
      </w:pPr>
      <w:r w:rsidRPr="00FA0577">
        <w:rPr>
          <w:rFonts w:ascii="Arial" w:hAnsi="Arial" w:cs="Arial"/>
          <w:sz w:val="20"/>
          <w:szCs w:val="20"/>
          <w:u w:val="single"/>
        </w:rPr>
        <w:t>Main Duties</w:t>
      </w:r>
    </w:p>
    <w:p w14:paraId="44BA433C" w14:textId="77777777" w:rsidR="00C970AE" w:rsidRPr="00FA0577" w:rsidRDefault="00C970AE" w:rsidP="00816EBF">
      <w:pPr>
        <w:numPr>
          <w:ilvl w:val="0"/>
          <w:numId w:val="17"/>
        </w:numPr>
        <w:jc w:val="both"/>
        <w:rPr>
          <w:rFonts w:ascii="Arial" w:hAnsi="Arial" w:cs="Arial"/>
          <w:sz w:val="20"/>
          <w:szCs w:val="20"/>
          <w:lang w:val="en-US"/>
        </w:rPr>
      </w:pPr>
      <w:r w:rsidRPr="00FA0577">
        <w:rPr>
          <w:rFonts w:ascii="Arial" w:hAnsi="Arial" w:cs="Arial"/>
          <w:sz w:val="20"/>
          <w:szCs w:val="20"/>
          <w:lang w:val="en-US"/>
        </w:rPr>
        <w:t xml:space="preserve">Lead climate data analytics, </w:t>
      </w:r>
      <w:r w:rsidRPr="00FA0577">
        <w:rPr>
          <w:rFonts w:ascii="Arial" w:hAnsi="Arial" w:cs="Arial"/>
          <w:sz w:val="20"/>
          <w:szCs w:val="20"/>
        </w:rPr>
        <w:t>specializing in climate data analysis, focusing on trends and patterns to drive insights for decision-making and strategic planning</w:t>
      </w:r>
      <w:r w:rsidR="000C05BA" w:rsidRPr="00FA0577">
        <w:rPr>
          <w:rFonts w:ascii="Arial" w:hAnsi="Arial" w:cs="Arial"/>
          <w:sz w:val="20"/>
          <w:szCs w:val="20"/>
        </w:rPr>
        <w:t>.</w:t>
      </w:r>
    </w:p>
    <w:bookmarkEnd w:id="1"/>
    <w:p w14:paraId="38B22040" w14:textId="77777777" w:rsidR="00C970AE" w:rsidRPr="00FA0577" w:rsidRDefault="00C970AE" w:rsidP="00816EBF">
      <w:pPr>
        <w:numPr>
          <w:ilvl w:val="0"/>
          <w:numId w:val="17"/>
        </w:numPr>
        <w:jc w:val="both"/>
        <w:rPr>
          <w:rFonts w:ascii="Arial" w:hAnsi="Arial" w:cs="Arial"/>
          <w:sz w:val="20"/>
          <w:szCs w:val="20"/>
          <w:lang w:val="en-US"/>
        </w:rPr>
      </w:pPr>
      <w:r w:rsidRPr="00FA0577">
        <w:rPr>
          <w:rFonts w:ascii="Arial" w:hAnsi="Arial" w:cs="Arial"/>
          <w:sz w:val="20"/>
          <w:szCs w:val="20"/>
          <w:lang w:val="en-US"/>
        </w:rPr>
        <w:t>Develop interactive data visualizations and geospatial systems</w:t>
      </w:r>
      <w:r w:rsidR="00814E83" w:rsidRPr="00FA0577">
        <w:rPr>
          <w:rFonts w:ascii="Arial" w:hAnsi="Arial" w:cs="Arial"/>
          <w:sz w:val="20"/>
          <w:szCs w:val="20"/>
          <w:lang w:val="en-US"/>
        </w:rPr>
        <w:t>,</w:t>
      </w:r>
      <w:r w:rsidRPr="00FA0577">
        <w:rPr>
          <w:rFonts w:ascii="Arial" w:hAnsi="Arial" w:cs="Arial"/>
        </w:rPr>
        <w:t xml:space="preserve"> </w:t>
      </w:r>
      <w:r w:rsidRPr="00FA0577">
        <w:rPr>
          <w:rFonts w:ascii="Arial" w:hAnsi="Arial" w:cs="Arial"/>
          <w:sz w:val="20"/>
          <w:szCs w:val="20"/>
        </w:rPr>
        <w:t xml:space="preserve">creating interactive maps and charts to communicate complex geospatial data in </w:t>
      </w:r>
      <w:r w:rsidR="00814E83" w:rsidRPr="00FA0577">
        <w:rPr>
          <w:rFonts w:ascii="Arial" w:hAnsi="Arial" w:cs="Arial"/>
          <w:sz w:val="20"/>
          <w:szCs w:val="20"/>
        </w:rPr>
        <w:t>a user friendly manner</w:t>
      </w:r>
      <w:r w:rsidRPr="00FA0577">
        <w:rPr>
          <w:rFonts w:ascii="Arial" w:hAnsi="Arial" w:cs="Arial"/>
          <w:sz w:val="20"/>
          <w:szCs w:val="20"/>
          <w:lang w:val="en-US"/>
        </w:rPr>
        <w:t xml:space="preserve">. </w:t>
      </w:r>
    </w:p>
    <w:p w14:paraId="248C0DB8" w14:textId="77777777" w:rsidR="00C970AE" w:rsidRPr="00FA0577" w:rsidRDefault="00C970AE" w:rsidP="00816EBF">
      <w:pPr>
        <w:numPr>
          <w:ilvl w:val="0"/>
          <w:numId w:val="17"/>
        </w:numPr>
        <w:jc w:val="both"/>
        <w:rPr>
          <w:rFonts w:ascii="Arial" w:hAnsi="Arial" w:cs="Arial"/>
          <w:sz w:val="20"/>
          <w:szCs w:val="20"/>
          <w:lang w:val="en-US"/>
        </w:rPr>
      </w:pPr>
      <w:r w:rsidRPr="00FA0577">
        <w:rPr>
          <w:rFonts w:ascii="Arial" w:hAnsi="Arial" w:cs="Arial"/>
          <w:sz w:val="20"/>
          <w:szCs w:val="20"/>
          <w:lang w:val="en-US"/>
        </w:rPr>
        <w:t xml:space="preserve">Support the design and optimization of geospatial system architecture. </w:t>
      </w:r>
    </w:p>
    <w:p w14:paraId="2BF716D9" w14:textId="77777777" w:rsidR="00C970AE" w:rsidRPr="00FA0577" w:rsidRDefault="00C970AE" w:rsidP="00816EBF">
      <w:pPr>
        <w:numPr>
          <w:ilvl w:val="0"/>
          <w:numId w:val="17"/>
        </w:numPr>
        <w:jc w:val="both"/>
        <w:rPr>
          <w:rFonts w:ascii="Arial" w:hAnsi="Arial" w:cs="Arial"/>
          <w:sz w:val="20"/>
          <w:szCs w:val="20"/>
        </w:rPr>
      </w:pPr>
      <w:r w:rsidRPr="00FA0577">
        <w:rPr>
          <w:rFonts w:ascii="Arial" w:hAnsi="Arial" w:cs="Arial"/>
          <w:sz w:val="20"/>
          <w:szCs w:val="20"/>
          <w:lang w:val="en-US"/>
        </w:rPr>
        <w:t>Contribute to project development and fundraising through reports and proposals.</w:t>
      </w:r>
    </w:p>
    <w:p w14:paraId="0FCE6FEE" w14:textId="77777777" w:rsidR="00C970AE" w:rsidRPr="00FA0577" w:rsidRDefault="00C970AE" w:rsidP="00816EBF">
      <w:pPr>
        <w:ind w:left="426"/>
        <w:jc w:val="both"/>
        <w:rPr>
          <w:rFonts w:ascii="Arial" w:hAnsi="Arial" w:cs="Arial"/>
          <w:b/>
          <w:bCs/>
          <w:sz w:val="20"/>
          <w:szCs w:val="20"/>
          <w:lang w:val="en-US"/>
        </w:rPr>
      </w:pPr>
    </w:p>
    <w:p w14:paraId="7DA8A7DE" w14:textId="77777777" w:rsidR="000E4C0B" w:rsidRPr="00FA0577" w:rsidRDefault="000E4C0B" w:rsidP="00816EBF">
      <w:pPr>
        <w:numPr>
          <w:ilvl w:val="0"/>
          <w:numId w:val="11"/>
        </w:numPr>
        <w:ind w:left="426"/>
        <w:jc w:val="both"/>
        <w:rPr>
          <w:rFonts w:ascii="Arial" w:hAnsi="Arial" w:cs="Arial"/>
          <w:b/>
          <w:bCs/>
          <w:sz w:val="20"/>
          <w:szCs w:val="20"/>
          <w:lang w:val="en-US"/>
        </w:rPr>
      </w:pPr>
      <w:bookmarkStart w:id="3" w:name="_Hlk205408818"/>
      <w:r w:rsidRPr="00FA0577">
        <w:rPr>
          <w:rFonts w:ascii="Arial" w:hAnsi="Arial" w:cs="Arial"/>
          <w:b/>
          <w:bCs/>
          <w:sz w:val="20"/>
          <w:szCs w:val="20"/>
          <w:lang w:val="en-US"/>
        </w:rPr>
        <w:t>Geospatial Data Scientist - SGI STUDIO GALLI INGEGNERIA</w:t>
      </w:r>
      <w:r w:rsidR="0062497D" w:rsidRPr="00FA0577">
        <w:rPr>
          <w:rFonts w:ascii="Arial" w:hAnsi="Arial" w:cs="Arial"/>
          <w:b/>
          <w:bCs/>
          <w:sz w:val="20"/>
          <w:szCs w:val="20"/>
          <w:lang w:val="en-US"/>
        </w:rPr>
        <w:t>,</w:t>
      </w:r>
      <w:bookmarkEnd w:id="3"/>
      <w:r w:rsidRPr="00FA0577">
        <w:rPr>
          <w:rFonts w:ascii="Arial" w:hAnsi="Arial" w:cs="Arial"/>
          <w:b/>
          <w:bCs/>
          <w:sz w:val="20"/>
          <w:szCs w:val="20"/>
          <w:lang w:val="en-US"/>
        </w:rPr>
        <w:t xml:space="preserve"> World bank funded project on the “Development of Botswana’s Water Resources Drought Preparedness and Management Plan towards Early Warning” (August 202</w:t>
      </w:r>
      <w:r w:rsidR="00C970AE" w:rsidRPr="00FA0577">
        <w:rPr>
          <w:rFonts w:ascii="Arial" w:hAnsi="Arial" w:cs="Arial"/>
          <w:b/>
          <w:bCs/>
          <w:sz w:val="20"/>
          <w:szCs w:val="20"/>
          <w:lang w:val="en-US"/>
        </w:rPr>
        <w:t>4</w:t>
      </w:r>
      <w:r w:rsidRPr="00FA0577">
        <w:rPr>
          <w:rFonts w:ascii="Arial" w:hAnsi="Arial" w:cs="Arial"/>
          <w:b/>
          <w:bCs/>
          <w:sz w:val="20"/>
          <w:szCs w:val="20"/>
          <w:lang w:val="en-US"/>
        </w:rPr>
        <w:t xml:space="preserve"> – </w:t>
      </w:r>
      <w:r w:rsidR="00C970AE" w:rsidRPr="00FA0577">
        <w:rPr>
          <w:rFonts w:ascii="Arial" w:hAnsi="Arial" w:cs="Arial"/>
          <w:b/>
          <w:bCs/>
          <w:sz w:val="20"/>
          <w:szCs w:val="20"/>
          <w:lang w:val="en-US"/>
        </w:rPr>
        <w:t>Jan 2025</w:t>
      </w:r>
      <w:r w:rsidRPr="00FA0577">
        <w:rPr>
          <w:rFonts w:ascii="Arial" w:hAnsi="Arial" w:cs="Arial"/>
          <w:b/>
          <w:bCs/>
          <w:sz w:val="20"/>
          <w:szCs w:val="20"/>
          <w:lang w:val="en-US"/>
        </w:rPr>
        <w:t xml:space="preserve">) </w:t>
      </w:r>
    </w:p>
    <w:p w14:paraId="4A3CE882" w14:textId="77777777" w:rsidR="00FB44C2" w:rsidRPr="00FA0577" w:rsidRDefault="00FB44C2" w:rsidP="00816EBF">
      <w:pPr>
        <w:jc w:val="both"/>
        <w:rPr>
          <w:rFonts w:ascii="Arial" w:hAnsi="Arial" w:cs="Arial"/>
          <w:sz w:val="20"/>
          <w:szCs w:val="20"/>
        </w:rPr>
      </w:pPr>
      <w:r w:rsidRPr="00FA0577">
        <w:rPr>
          <w:rFonts w:ascii="Arial" w:hAnsi="Arial" w:cs="Arial"/>
          <w:sz w:val="20"/>
          <w:szCs w:val="20"/>
        </w:rPr>
        <w:t>World Bank-funded project aimed at strengthening Botswana’s capacity to anticipate, prepare for, and respond to droughts, especially as they impact water resources. Multiple g</w:t>
      </w:r>
      <w:r w:rsidR="00EC6D61" w:rsidRPr="00FA0577">
        <w:rPr>
          <w:rFonts w:ascii="Arial" w:hAnsi="Arial" w:cs="Arial"/>
          <w:sz w:val="20"/>
          <w:szCs w:val="20"/>
        </w:rPr>
        <w:t>overnmen</w:t>
      </w:r>
      <w:r w:rsidRPr="00FA0577">
        <w:rPr>
          <w:rFonts w:ascii="Arial" w:hAnsi="Arial" w:cs="Arial"/>
          <w:sz w:val="20"/>
          <w:szCs w:val="20"/>
        </w:rPr>
        <w:t>t agencies (lands and water affairs, met dept, min of agric</w:t>
      </w:r>
      <w:r w:rsidR="00AF6975" w:rsidRPr="00FA0577">
        <w:rPr>
          <w:rFonts w:ascii="Arial" w:hAnsi="Arial" w:cs="Arial"/>
          <w:sz w:val="20"/>
          <w:szCs w:val="20"/>
        </w:rPr>
        <w:t>ulture</w:t>
      </w:r>
      <w:r w:rsidRPr="00FA0577">
        <w:rPr>
          <w:rFonts w:ascii="Arial" w:hAnsi="Arial" w:cs="Arial"/>
          <w:sz w:val="20"/>
          <w:szCs w:val="20"/>
        </w:rPr>
        <w:t>) the project was aimed at   Strengthening drought risk governance in the water sector.  By developing a proactive Drought Preparedness and Management Plan, supporting early warning systems and the integration of climate risk information into decision-making and enhancing inter-agency coordination during drought events.</w:t>
      </w:r>
    </w:p>
    <w:p w14:paraId="1DB09C9E" w14:textId="77777777" w:rsidR="00FB44C2" w:rsidRPr="00FA0577" w:rsidRDefault="00FB44C2" w:rsidP="00816EBF">
      <w:pPr>
        <w:jc w:val="both"/>
        <w:rPr>
          <w:rFonts w:ascii="Arial" w:hAnsi="Arial" w:cs="Arial"/>
          <w:sz w:val="20"/>
          <w:szCs w:val="20"/>
        </w:rPr>
      </w:pPr>
    </w:p>
    <w:p w14:paraId="1B7527A0" w14:textId="77777777" w:rsidR="00FB44C2" w:rsidRPr="00FA0577" w:rsidRDefault="00FB44C2" w:rsidP="00816EBF">
      <w:pPr>
        <w:jc w:val="both"/>
        <w:rPr>
          <w:rFonts w:ascii="Arial" w:hAnsi="Arial" w:cs="Arial"/>
          <w:sz w:val="20"/>
          <w:szCs w:val="20"/>
          <w:u w:val="single"/>
        </w:rPr>
      </w:pPr>
      <w:r w:rsidRPr="00FA0577">
        <w:rPr>
          <w:rFonts w:ascii="Arial" w:hAnsi="Arial" w:cs="Arial"/>
          <w:sz w:val="20"/>
          <w:szCs w:val="20"/>
          <w:u w:val="single"/>
        </w:rPr>
        <w:t>Role Summary:</w:t>
      </w:r>
    </w:p>
    <w:p w14:paraId="787DF0E0" w14:textId="77777777" w:rsidR="00FB44C2" w:rsidRPr="00FA0577" w:rsidRDefault="00FB44C2" w:rsidP="00816EBF">
      <w:pPr>
        <w:jc w:val="both"/>
        <w:rPr>
          <w:rFonts w:ascii="Arial" w:hAnsi="Arial" w:cs="Arial"/>
          <w:sz w:val="20"/>
          <w:szCs w:val="20"/>
        </w:rPr>
      </w:pPr>
      <w:r w:rsidRPr="00FA0577">
        <w:rPr>
          <w:rFonts w:ascii="Arial" w:hAnsi="Arial" w:cs="Arial"/>
          <w:sz w:val="20"/>
          <w:szCs w:val="20"/>
        </w:rPr>
        <w:t>Served as a technical lead on geospatial and remote sensing analytics to support the development of Botswana’s national drought early warning system and preparedness strategy. Worked closely with national agencies (DWA, MLWA), regional partners (SADC), and international organizations (World Bank, ESA–GDA) to ensure integration of spatial data into early warning, contingency planning, and risk-informed water resource management.</w:t>
      </w:r>
    </w:p>
    <w:p w14:paraId="128EB3B8" w14:textId="77777777" w:rsidR="00FB44C2" w:rsidRPr="00FA0577" w:rsidRDefault="00FB44C2" w:rsidP="00816EBF">
      <w:pPr>
        <w:jc w:val="both"/>
        <w:rPr>
          <w:rFonts w:ascii="Arial" w:hAnsi="Arial" w:cs="Arial"/>
          <w:sz w:val="20"/>
          <w:szCs w:val="20"/>
        </w:rPr>
      </w:pPr>
    </w:p>
    <w:p w14:paraId="07915484" w14:textId="77777777" w:rsidR="00FB44C2" w:rsidRPr="00FA0577" w:rsidRDefault="00FB44C2" w:rsidP="00816EBF">
      <w:pPr>
        <w:jc w:val="both"/>
        <w:rPr>
          <w:rFonts w:ascii="Arial" w:hAnsi="Arial" w:cs="Arial"/>
          <w:sz w:val="20"/>
          <w:szCs w:val="20"/>
          <w:u w:val="single"/>
        </w:rPr>
      </w:pPr>
      <w:r w:rsidRPr="00FA0577">
        <w:rPr>
          <w:rFonts w:ascii="Arial" w:hAnsi="Arial" w:cs="Arial"/>
          <w:sz w:val="20"/>
          <w:szCs w:val="20"/>
          <w:u w:val="single"/>
        </w:rPr>
        <w:t>Main Duties</w:t>
      </w:r>
    </w:p>
    <w:p w14:paraId="6D64080B"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Developed drought indices based on google earth engine, R and python (SPI, NDVI anomalies, groundwater and runoff anomalies) to support decision-making in water allocation and early warning triggers.</w:t>
      </w:r>
    </w:p>
    <w:p w14:paraId="319581C3"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lastRenderedPageBreak/>
        <w:t>Designed automated workflows using Google Earth Engine, Python, and QGIS to generate monthly NDVI and rainfall anomaly updates for operational drought monitoring.</w:t>
      </w:r>
    </w:p>
    <w:p w14:paraId="4F9FE1BE"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Contributed to the design of a national drought risk information system, integrating real-time data layers for monitoring and planning.</w:t>
      </w:r>
    </w:p>
    <w:p w14:paraId="43A40FF0"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Supported progress reports by providing spatial data products, technical writeups, and indicators related to drought risk and water availability.</w:t>
      </w:r>
    </w:p>
    <w:p w14:paraId="080442D5"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Development of triggers and thresholds for early action &amp; the drought Preparedness and Management Plan (DPMP)</w:t>
      </w:r>
    </w:p>
    <w:p w14:paraId="26849449"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Conducted Drought Risk Assessment and Vulnerability Mapping using remotely sensed data. Participated in Botswana yearly drought impact assessments</w:t>
      </w:r>
    </w:p>
    <w:p w14:paraId="4739831F"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Developed technical training plans for government staff on GIS, remote sensing, and early warning tools.</w:t>
      </w:r>
    </w:p>
    <w:p w14:paraId="0468047F"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Supported the establishment of a drought early warning dashboard, combining Earth Observation data, meteorological forecasts, and hydrological models.</w:t>
      </w:r>
    </w:p>
    <w:p w14:paraId="25813383"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Drafted project technical documentation – Drought early warning system architecture and user manual; Drought products definition and user guide manual.</w:t>
      </w:r>
    </w:p>
    <w:p w14:paraId="68A1E4FB" w14:textId="77777777" w:rsidR="00FB44C2" w:rsidRPr="00FA0577" w:rsidRDefault="00FB44C2" w:rsidP="00816EBF">
      <w:pPr>
        <w:pStyle w:val="ListParagraph"/>
        <w:numPr>
          <w:ilvl w:val="0"/>
          <w:numId w:val="18"/>
        </w:numPr>
        <w:spacing w:after="160" w:line="278" w:lineRule="auto"/>
        <w:jc w:val="both"/>
        <w:rPr>
          <w:rFonts w:ascii="Arial" w:hAnsi="Arial" w:cs="Arial"/>
          <w:sz w:val="20"/>
          <w:szCs w:val="20"/>
        </w:rPr>
      </w:pPr>
      <w:r w:rsidRPr="00FA0577">
        <w:rPr>
          <w:rFonts w:ascii="Arial" w:hAnsi="Arial" w:cs="Arial"/>
          <w:sz w:val="20"/>
          <w:szCs w:val="20"/>
        </w:rPr>
        <w:t>Co-authored the water resources drought preparedness and management plan for Botswana.</w:t>
      </w:r>
    </w:p>
    <w:p w14:paraId="6367EC7C" w14:textId="77777777" w:rsidR="000E4C0B" w:rsidRPr="00FA0577" w:rsidRDefault="000E4C0B" w:rsidP="00816EBF">
      <w:pPr>
        <w:numPr>
          <w:ilvl w:val="0"/>
          <w:numId w:val="11"/>
        </w:numPr>
        <w:ind w:left="426"/>
        <w:jc w:val="both"/>
        <w:rPr>
          <w:rFonts w:ascii="Arial" w:hAnsi="Arial" w:cs="Arial"/>
          <w:sz w:val="20"/>
          <w:szCs w:val="20"/>
          <w:lang w:val="en-US"/>
        </w:rPr>
      </w:pPr>
      <w:r w:rsidRPr="00FA0577">
        <w:rPr>
          <w:rFonts w:ascii="Arial" w:hAnsi="Arial" w:cs="Arial"/>
          <w:b/>
          <w:bCs/>
          <w:sz w:val="20"/>
          <w:szCs w:val="20"/>
          <w:lang w:val="en-US"/>
        </w:rPr>
        <w:t>Geospatial data scientist, Free-lance (August 2023 – July 2024</w:t>
      </w:r>
      <w:r w:rsidRPr="00FA0577">
        <w:rPr>
          <w:rFonts w:ascii="Arial" w:hAnsi="Arial" w:cs="Arial"/>
          <w:sz w:val="20"/>
          <w:szCs w:val="20"/>
          <w:lang w:val="en-US"/>
        </w:rPr>
        <w:t xml:space="preserve">) </w:t>
      </w:r>
    </w:p>
    <w:p w14:paraId="24E8469D" w14:textId="13A13214" w:rsidR="000E4C0B" w:rsidRPr="00FA0577" w:rsidRDefault="001A01E1" w:rsidP="00816EBF">
      <w:pPr>
        <w:numPr>
          <w:ilvl w:val="0"/>
          <w:numId w:val="16"/>
        </w:numPr>
        <w:jc w:val="both"/>
        <w:rPr>
          <w:rFonts w:ascii="Arial" w:hAnsi="Arial" w:cs="Arial"/>
          <w:sz w:val="20"/>
          <w:szCs w:val="20"/>
          <w:lang w:val="en-US"/>
        </w:rPr>
      </w:pPr>
      <w:r>
        <w:rPr>
          <w:rFonts w:ascii="Arial" w:hAnsi="Arial" w:cs="Arial"/>
          <w:sz w:val="20"/>
          <w:szCs w:val="20"/>
          <w:lang w:val="en-US"/>
        </w:rPr>
        <w:t>D</w:t>
      </w:r>
      <w:r w:rsidR="000E4C0B" w:rsidRPr="00FA0577">
        <w:rPr>
          <w:rFonts w:ascii="Arial" w:hAnsi="Arial" w:cs="Arial"/>
          <w:sz w:val="20"/>
          <w:szCs w:val="20"/>
          <w:lang w:val="en-US"/>
        </w:rPr>
        <w:t>evelop</w:t>
      </w:r>
      <w:r>
        <w:rPr>
          <w:rFonts w:ascii="Arial" w:hAnsi="Arial" w:cs="Arial"/>
          <w:sz w:val="20"/>
          <w:szCs w:val="20"/>
          <w:lang w:val="en-US"/>
        </w:rPr>
        <w:t>ed</w:t>
      </w:r>
      <w:r w:rsidR="000E4C0B" w:rsidRPr="00FA0577">
        <w:rPr>
          <w:rFonts w:ascii="Arial" w:hAnsi="Arial" w:cs="Arial"/>
          <w:sz w:val="20"/>
          <w:szCs w:val="20"/>
          <w:lang w:val="en-US"/>
        </w:rPr>
        <w:t xml:space="preserve"> </w:t>
      </w:r>
      <w:r w:rsidR="00EC6D61" w:rsidRPr="00FA0577">
        <w:rPr>
          <w:rFonts w:ascii="Arial" w:hAnsi="Arial" w:cs="Arial"/>
          <w:sz w:val="20"/>
          <w:szCs w:val="20"/>
          <w:lang w:val="en-US"/>
        </w:rPr>
        <w:t xml:space="preserve">python and R </w:t>
      </w:r>
      <w:r w:rsidR="000E4C0B" w:rsidRPr="00FA0577">
        <w:rPr>
          <w:rFonts w:ascii="Arial" w:hAnsi="Arial" w:cs="Arial"/>
          <w:sz w:val="20"/>
          <w:szCs w:val="20"/>
          <w:lang w:val="en-US"/>
        </w:rPr>
        <w:t xml:space="preserve">scripts for validating satellite rainfall and temperature products. </w:t>
      </w:r>
    </w:p>
    <w:p w14:paraId="7DE9A848" w14:textId="39188F30" w:rsidR="000E4C0B" w:rsidRPr="00FA0577" w:rsidRDefault="000E4C0B" w:rsidP="00816EBF">
      <w:pPr>
        <w:numPr>
          <w:ilvl w:val="0"/>
          <w:numId w:val="16"/>
        </w:numPr>
        <w:jc w:val="both"/>
        <w:rPr>
          <w:rFonts w:ascii="Arial" w:hAnsi="Arial" w:cs="Arial"/>
          <w:sz w:val="20"/>
          <w:szCs w:val="20"/>
          <w:lang w:val="en-US"/>
        </w:rPr>
      </w:pPr>
      <w:r w:rsidRPr="00FA0577">
        <w:rPr>
          <w:rFonts w:ascii="Arial" w:hAnsi="Arial" w:cs="Arial"/>
          <w:sz w:val="20"/>
          <w:szCs w:val="20"/>
          <w:lang w:val="en-US"/>
        </w:rPr>
        <w:t>Review of the google earth engine scripts</w:t>
      </w:r>
      <w:r w:rsidR="00EC6D61" w:rsidRPr="00FA0577">
        <w:rPr>
          <w:rFonts w:ascii="Arial" w:hAnsi="Arial" w:cs="Arial"/>
          <w:sz w:val="20"/>
          <w:szCs w:val="20"/>
          <w:lang w:val="en-US"/>
        </w:rPr>
        <w:t xml:space="preserve"> for calculation drought indices</w:t>
      </w:r>
    </w:p>
    <w:p w14:paraId="07E9DBA7" w14:textId="77777777" w:rsidR="000E4C0B" w:rsidRPr="00FA0577" w:rsidRDefault="000E4C0B" w:rsidP="00816EBF">
      <w:pPr>
        <w:numPr>
          <w:ilvl w:val="0"/>
          <w:numId w:val="16"/>
        </w:numPr>
        <w:jc w:val="both"/>
        <w:rPr>
          <w:rFonts w:ascii="Arial" w:hAnsi="Arial" w:cs="Arial"/>
          <w:sz w:val="20"/>
          <w:szCs w:val="20"/>
          <w:lang w:val="en-US"/>
        </w:rPr>
      </w:pPr>
      <w:r w:rsidRPr="00FA0577">
        <w:rPr>
          <w:rFonts w:ascii="Arial" w:hAnsi="Arial" w:cs="Arial"/>
          <w:sz w:val="20"/>
          <w:szCs w:val="20"/>
          <w:lang w:val="en-US"/>
        </w:rPr>
        <w:t>Developed Web</w:t>
      </w:r>
      <w:r w:rsidR="004F5304" w:rsidRPr="00FA0577">
        <w:rPr>
          <w:rFonts w:ascii="Arial" w:hAnsi="Arial" w:cs="Arial"/>
          <w:sz w:val="20"/>
          <w:szCs w:val="20"/>
          <w:lang w:val="en-US"/>
        </w:rPr>
        <w:t>-</w:t>
      </w:r>
      <w:r w:rsidRPr="00FA0577">
        <w:rPr>
          <w:rFonts w:ascii="Arial" w:hAnsi="Arial" w:cs="Arial"/>
          <w:sz w:val="20"/>
          <w:szCs w:val="20"/>
          <w:lang w:val="en-US"/>
        </w:rPr>
        <w:t>mapping services based on Postgres and geoserver.</w:t>
      </w:r>
    </w:p>
    <w:p w14:paraId="319C5522" w14:textId="77777777" w:rsidR="000E4C0B" w:rsidRPr="00FA0577" w:rsidRDefault="000E4C0B" w:rsidP="00816EBF">
      <w:pPr>
        <w:numPr>
          <w:ilvl w:val="0"/>
          <w:numId w:val="16"/>
        </w:numPr>
        <w:jc w:val="both"/>
        <w:rPr>
          <w:rFonts w:ascii="Arial" w:hAnsi="Arial" w:cs="Arial"/>
          <w:sz w:val="20"/>
          <w:szCs w:val="20"/>
          <w:lang w:val="en-US"/>
        </w:rPr>
      </w:pPr>
      <w:r w:rsidRPr="00FA0577">
        <w:rPr>
          <w:rFonts w:ascii="Arial" w:hAnsi="Arial" w:cs="Arial"/>
          <w:sz w:val="20"/>
          <w:szCs w:val="20"/>
          <w:lang w:val="en-US"/>
        </w:rPr>
        <w:t>Provided technical support in the development of GIS and remote sensing proposals.</w:t>
      </w:r>
    </w:p>
    <w:p w14:paraId="557ACD6C" w14:textId="77777777" w:rsidR="000E4C0B" w:rsidRPr="00FA0577" w:rsidRDefault="000E4C0B" w:rsidP="00816EBF">
      <w:pPr>
        <w:numPr>
          <w:ilvl w:val="0"/>
          <w:numId w:val="16"/>
        </w:numPr>
        <w:jc w:val="both"/>
        <w:rPr>
          <w:rFonts w:ascii="Arial" w:hAnsi="Arial" w:cs="Arial"/>
          <w:sz w:val="20"/>
          <w:szCs w:val="20"/>
          <w:lang w:val="en-US"/>
        </w:rPr>
      </w:pPr>
      <w:r w:rsidRPr="00FA0577">
        <w:rPr>
          <w:rFonts w:ascii="Arial" w:hAnsi="Arial" w:cs="Arial"/>
          <w:sz w:val="20"/>
          <w:szCs w:val="20"/>
          <w:lang w:val="en-US"/>
        </w:rPr>
        <w:t>Development of GIS and remote sensing scripts for automation of GIS tasks</w:t>
      </w:r>
    </w:p>
    <w:p w14:paraId="7C90B1C3" w14:textId="77777777" w:rsidR="000E4C0B" w:rsidRPr="00FA0577" w:rsidRDefault="000E4C0B" w:rsidP="00816EBF">
      <w:pPr>
        <w:jc w:val="both"/>
        <w:rPr>
          <w:rFonts w:ascii="Arial" w:hAnsi="Arial" w:cs="Arial"/>
          <w:bCs/>
          <w:sz w:val="20"/>
          <w:szCs w:val="20"/>
        </w:rPr>
      </w:pPr>
    </w:p>
    <w:p w14:paraId="560083F1" w14:textId="77777777" w:rsidR="00246043" w:rsidRPr="00FA0577" w:rsidRDefault="009879A4" w:rsidP="00816EBF">
      <w:pPr>
        <w:numPr>
          <w:ilvl w:val="0"/>
          <w:numId w:val="11"/>
        </w:numPr>
        <w:ind w:left="426"/>
        <w:jc w:val="both"/>
        <w:rPr>
          <w:rFonts w:ascii="Arial" w:hAnsi="Arial" w:cs="Arial"/>
          <w:bCs/>
          <w:sz w:val="20"/>
          <w:szCs w:val="20"/>
        </w:rPr>
      </w:pPr>
      <w:r w:rsidRPr="00FA0577">
        <w:rPr>
          <w:rFonts w:ascii="Arial" w:hAnsi="Arial" w:cs="Arial"/>
          <w:b/>
          <w:sz w:val="20"/>
          <w:szCs w:val="20"/>
        </w:rPr>
        <w:t>Emergenc</w:t>
      </w:r>
      <w:r w:rsidR="006A4388" w:rsidRPr="00FA0577">
        <w:rPr>
          <w:rFonts w:ascii="Arial" w:hAnsi="Arial" w:cs="Arial"/>
          <w:b/>
          <w:sz w:val="20"/>
          <w:szCs w:val="20"/>
        </w:rPr>
        <w:t>y</w:t>
      </w:r>
      <w:r w:rsidRPr="00FA0577">
        <w:rPr>
          <w:rFonts w:ascii="Arial" w:hAnsi="Arial" w:cs="Arial"/>
          <w:b/>
          <w:sz w:val="20"/>
          <w:szCs w:val="20"/>
        </w:rPr>
        <w:t xml:space="preserve"> specialist (</w:t>
      </w:r>
      <w:r w:rsidR="00246043" w:rsidRPr="00FA0577">
        <w:rPr>
          <w:rFonts w:ascii="Arial" w:hAnsi="Arial" w:cs="Arial"/>
          <w:b/>
          <w:sz w:val="20"/>
          <w:szCs w:val="20"/>
        </w:rPr>
        <w:t>Geospatial Risk Analyst</w:t>
      </w:r>
      <w:r w:rsidRPr="00FA0577">
        <w:rPr>
          <w:rFonts w:ascii="Arial" w:hAnsi="Arial" w:cs="Arial"/>
          <w:b/>
          <w:sz w:val="20"/>
          <w:szCs w:val="20"/>
        </w:rPr>
        <w:t>)</w:t>
      </w:r>
      <w:r w:rsidR="00246043" w:rsidRPr="00FA0577">
        <w:rPr>
          <w:rFonts w:ascii="Arial" w:hAnsi="Arial" w:cs="Arial"/>
          <w:b/>
          <w:sz w:val="20"/>
          <w:szCs w:val="20"/>
        </w:rPr>
        <w:t xml:space="preserve">- </w:t>
      </w:r>
      <w:bookmarkEnd w:id="2"/>
      <w:r w:rsidR="00246043" w:rsidRPr="00FA0577">
        <w:rPr>
          <w:rFonts w:ascii="Arial" w:hAnsi="Arial" w:cs="Arial"/>
          <w:b/>
          <w:sz w:val="20"/>
          <w:szCs w:val="20"/>
        </w:rPr>
        <w:t xml:space="preserve">United Nations Children’s Fund, Office of </w:t>
      </w:r>
      <w:r w:rsidR="00FC160A" w:rsidRPr="00FA0577">
        <w:rPr>
          <w:rFonts w:ascii="Arial" w:hAnsi="Arial" w:cs="Arial"/>
          <w:b/>
          <w:sz w:val="20"/>
          <w:szCs w:val="20"/>
        </w:rPr>
        <w:t>Emergency</w:t>
      </w:r>
      <w:r w:rsidR="00246043" w:rsidRPr="00FA0577">
        <w:rPr>
          <w:rFonts w:ascii="Arial" w:hAnsi="Arial" w:cs="Arial"/>
          <w:b/>
          <w:sz w:val="20"/>
          <w:szCs w:val="20"/>
        </w:rPr>
        <w:t xml:space="preserve"> preparedness</w:t>
      </w:r>
      <w:r w:rsidR="00A62F0C" w:rsidRPr="00FA0577">
        <w:rPr>
          <w:rFonts w:ascii="Arial" w:hAnsi="Arial" w:cs="Arial"/>
          <w:bCs/>
          <w:sz w:val="20"/>
          <w:szCs w:val="20"/>
        </w:rPr>
        <w:t xml:space="preserve"> </w:t>
      </w:r>
      <w:r w:rsidR="00A62F0C" w:rsidRPr="00FA0577">
        <w:rPr>
          <w:rFonts w:ascii="Arial" w:hAnsi="Arial" w:cs="Arial"/>
          <w:b/>
          <w:sz w:val="20"/>
          <w:szCs w:val="20"/>
        </w:rPr>
        <w:t>(EMOPS</w:t>
      </w:r>
      <w:r w:rsidR="008C4271" w:rsidRPr="00FA0577">
        <w:rPr>
          <w:rFonts w:ascii="Arial" w:hAnsi="Arial" w:cs="Arial"/>
          <w:b/>
          <w:sz w:val="20"/>
          <w:szCs w:val="20"/>
        </w:rPr>
        <w:t>)</w:t>
      </w:r>
      <w:r w:rsidR="00122FD7" w:rsidRPr="00FA0577">
        <w:rPr>
          <w:rFonts w:ascii="Arial" w:hAnsi="Arial" w:cs="Arial"/>
          <w:b/>
          <w:sz w:val="20"/>
          <w:szCs w:val="20"/>
        </w:rPr>
        <w:t>, RAPS unit</w:t>
      </w:r>
      <w:r w:rsidR="008C4271" w:rsidRPr="00FA0577">
        <w:rPr>
          <w:rFonts w:ascii="Arial" w:hAnsi="Arial" w:cs="Arial"/>
          <w:b/>
          <w:sz w:val="20"/>
          <w:szCs w:val="20"/>
        </w:rPr>
        <w:t>, USA</w:t>
      </w:r>
      <w:r w:rsidR="00246043" w:rsidRPr="00FA0577">
        <w:rPr>
          <w:rFonts w:ascii="Arial" w:hAnsi="Arial" w:cs="Arial"/>
          <w:b/>
          <w:sz w:val="20"/>
          <w:szCs w:val="20"/>
        </w:rPr>
        <w:t xml:space="preserve"> (1 Nov</w:t>
      </w:r>
      <w:r w:rsidR="00FC160A" w:rsidRPr="00FA0577">
        <w:rPr>
          <w:rFonts w:ascii="Arial" w:hAnsi="Arial" w:cs="Arial"/>
          <w:b/>
          <w:sz w:val="20"/>
          <w:szCs w:val="20"/>
        </w:rPr>
        <w:t xml:space="preserve"> 2022- </w:t>
      </w:r>
      <w:r w:rsidR="00A2170E" w:rsidRPr="00FA0577">
        <w:rPr>
          <w:rFonts w:ascii="Arial" w:hAnsi="Arial" w:cs="Arial"/>
          <w:b/>
          <w:sz w:val="20"/>
          <w:szCs w:val="20"/>
        </w:rPr>
        <w:t>17May 2023</w:t>
      </w:r>
      <w:r w:rsidR="00FC160A" w:rsidRPr="00FA0577">
        <w:rPr>
          <w:rFonts w:ascii="Arial" w:hAnsi="Arial" w:cs="Arial"/>
          <w:b/>
          <w:sz w:val="20"/>
          <w:szCs w:val="20"/>
        </w:rPr>
        <w:t>.</w:t>
      </w:r>
    </w:p>
    <w:p w14:paraId="6CD2A95D" w14:textId="77777777" w:rsidR="002942F5" w:rsidRPr="00FA0577" w:rsidRDefault="002942F5"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Headed GIS Unit within RAPS, crafting annual GIS/RS workplans and shaping UNICEF's GIS strategic direction.</w:t>
      </w:r>
    </w:p>
    <w:p w14:paraId="68B83571" w14:textId="77777777" w:rsidR="00126BE5" w:rsidRPr="00FA0577" w:rsidRDefault="00126BE5"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Designed and deployed interactive dashboards (e.g., Power BI, ArcGIS StoryMaps) to visualize climate-driven child vulnerability across 20+ countries, informing UNICEF's risk preparedness planning.</w:t>
      </w:r>
    </w:p>
    <w:p w14:paraId="7DE7162D" w14:textId="77777777" w:rsidR="00AB4159" w:rsidRPr="00FA0577" w:rsidRDefault="002942F5"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Enhanced emergency preparedness and response across UNICEF's Regional and Country Offices globally through expert Remote sensing and geospatial analysis.</w:t>
      </w:r>
    </w:p>
    <w:p w14:paraId="254AAC4B" w14:textId="77777777" w:rsidR="00900DA1" w:rsidRPr="00FA0577" w:rsidRDefault="00900DA1"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De</w:t>
      </w:r>
      <w:r w:rsidR="006E4994" w:rsidRPr="00FA0577">
        <w:rPr>
          <w:rFonts w:ascii="Arial" w:hAnsi="Arial" w:cs="Arial"/>
          <w:sz w:val="20"/>
          <w:szCs w:val="20"/>
        </w:rPr>
        <w:t>ve</w:t>
      </w:r>
      <w:r w:rsidRPr="00FA0577">
        <w:rPr>
          <w:rFonts w:ascii="Arial" w:hAnsi="Arial" w:cs="Arial"/>
          <w:sz w:val="20"/>
          <w:szCs w:val="20"/>
        </w:rPr>
        <w:t>lop</w:t>
      </w:r>
      <w:r w:rsidR="006E4994" w:rsidRPr="00FA0577">
        <w:rPr>
          <w:rFonts w:ascii="Arial" w:hAnsi="Arial" w:cs="Arial"/>
          <w:sz w:val="20"/>
          <w:szCs w:val="20"/>
        </w:rPr>
        <w:t xml:space="preserve">ed </w:t>
      </w:r>
      <w:r w:rsidR="00BB21FD" w:rsidRPr="00FA0577">
        <w:rPr>
          <w:rFonts w:ascii="Arial" w:hAnsi="Arial" w:cs="Arial"/>
          <w:sz w:val="20"/>
          <w:szCs w:val="20"/>
        </w:rPr>
        <w:t xml:space="preserve">dashboards and </w:t>
      </w:r>
      <w:r w:rsidR="008C4271" w:rsidRPr="00FA0577">
        <w:rPr>
          <w:rFonts w:ascii="Arial" w:hAnsi="Arial" w:cs="Arial"/>
          <w:sz w:val="20"/>
          <w:szCs w:val="20"/>
        </w:rPr>
        <w:t>cloud-based</w:t>
      </w:r>
      <w:r w:rsidR="006E4994" w:rsidRPr="00FA0577">
        <w:rPr>
          <w:rFonts w:ascii="Arial" w:hAnsi="Arial" w:cs="Arial"/>
          <w:sz w:val="20"/>
          <w:szCs w:val="20"/>
        </w:rPr>
        <w:t xml:space="preserve"> solutions for geospatial risk analysis</w:t>
      </w:r>
      <w:r w:rsidR="009965C3" w:rsidRPr="00FA0577">
        <w:rPr>
          <w:rFonts w:ascii="Arial" w:hAnsi="Arial" w:cs="Arial"/>
          <w:sz w:val="20"/>
          <w:szCs w:val="20"/>
        </w:rPr>
        <w:t xml:space="preserve"> and tracking global </w:t>
      </w:r>
      <w:r w:rsidR="00E2784D" w:rsidRPr="00FA0577">
        <w:rPr>
          <w:rFonts w:ascii="Arial" w:hAnsi="Arial" w:cs="Arial"/>
          <w:sz w:val="20"/>
          <w:szCs w:val="20"/>
        </w:rPr>
        <w:t>climate-based</w:t>
      </w:r>
      <w:r w:rsidR="009965C3" w:rsidRPr="00FA0577">
        <w:rPr>
          <w:rFonts w:ascii="Arial" w:hAnsi="Arial" w:cs="Arial"/>
          <w:sz w:val="20"/>
          <w:szCs w:val="20"/>
        </w:rPr>
        <w:t xml:space="preserve"> risks</w:t>
      </w:r>
      <w:r w:rsidR="006E4994" w:rsidRPr="00FA0577">
        <w:rPr>
          <w:rFonts w:ascii="Arial" w:hAnsi="Arial" w:cs="Arial"/>
          <w:sz w:val="20"/>
          <w:szCs w:val="20"/>
        </w:rPr>
        <w:t xml:space="preserve"> based on G</w:t>
      </w:r>
      <w:r w:rsidR="00B1447C" w:rsidRPr="00FA0577">
        <w:rPr>
          <w:rFonts w:ascii="Arial" w:hAnsi="Arial" w:cs="Arial"/>
          <w:sz w:val="20"/>
          <w:szCs w:val="20"/>
        </w:rPr>
        <w:t>oogle earth engine</w:t>
      </w:r>
      <w:r w:rsidR="006E4994" w:rsidRPr="00FA0577">
        <w:rPr>
          <w:rFonts w:ascii="Arial" w:hAnsi="Arial" w:cs="Arial"/>
          <w:sz w:val="20"/>
          <w:szCs w:val="20"/>
        </w:rPr>
        <w:t xml:space="preserve">, </w:t>
      </w:r>
      <w:r w:rsidR="000D2FC6" w:rsidRPr="00FA0577">
        <w:rPr>
          <w:rFonts w:ascii="Arial" w:hAnsi="Arial" w:cs="Arial"/>
          <w:sz w:val="20"/>
          <w:szCs w:val="20"/>
        </w:rPr>
        <w:t xml:space="preserve">git, </w:t>
      </w:r>
      <w:r w:rsidR="006E4994" w:rsidRPr="00FA0577">
        <w:rPr>
          <w:rFonts w:ascii="Arial" w:hAnsi="Arial" w:cs="Arial"/>
          <w:sz w:val="20"/>
          <w:szCs w:val="20"/>
        </w:rPr>
        <w:t>python &amp; R</w:t>
      </w:r>
    </w:p>
    <w:p w14:paraId="3CC07B1C" w14:textId="77777777" w:rsidR="004D31D9" w:rsidRPr="00FA0577" w:rsidRDefault="001B0420"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eastAsia="Arial Unicode MS" w:hAnsi="Arial" w:cs="Arial"/>
          <w:sz w:val="20"/>
          <w:szCs w:val="20"/>
        </w:rPr>
        <w:t xml:space="preserve">Supported UNICEF’s Regional and country offices (in Africa, Asia, Europe, Middle East and </w:t>
      </w:r>
      <w:r w:rsidRPr="00FA0577">
        <w:rPr>
          <w:rFonts w:ascii="Arial" w:hAnsi="Arial" w:cs="Arial"/>
          <w:sz w:val="20"/>
          <w:szCs w:val="20"/>
        </w:rPr>
        <w:t>the Caribbean) in geospatial analysis to support emergency preparedness and response.</w:t>
      </w:r>
    </w:p>
    <w:p w14:paraId="3F3FAE0C" w14:textId="77777777" w:rsidR="00126BE5" w:rsidRPr="00FA0577" w:rsidRDefault="00126BE5" w:rsidP="00816EBF">
      <w:pPr>
        <w:pStyle w:val="ListParagraph"/>
        <w:numPr>
          <w:ilvl w:val="0"/>
          <w:numId w:val="14"/>
        </w:numPr>
        <w:shd w:val="clear" w:color="auto" w:fill="FFFFFF"/>
        <w:spacing w:after="160" w:line="259" w:lineRule="auto"/>
        <w:jc w:val="both"/>
        <w:rPr>
          <w:rFonts w:ascii="Arial" w:hAnsi="Arial" w:cs="Arial"/>
          <w:sz w:val="20"/>
          <w:szCs w:val="20"/>
        </w:rPr>
      </w:pPr>
      <w:bookmarkStart w:id="4" w:name="_Hlk133563265"/>
      <w:r w:rsidRPr="00FA0577">
        <w:rPr>
          <w:rFonts w:ascii="Arial" w:hAnsi="Arial" w:cs="Arial"/>
          <w:sz w:val="20"/>
          <w:szCs w:val="20"/>
        </w:rPr>
        <w:t>Led the geospatial analysis for the Children’s Climate Risk Index, integrating remote sensing &amp; exposure data to assess environmental risks and child vulnerability in multiple countries.</w:t>
      </w:r>
    </w:p>
    <w:p w14:paraId="0904EA24" w14:textId="77777777" w:rsidR="002942F5" w:rsidRPr="00FA0577" w:rsidRDefault="002942F5"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Contributed as a co-author to the influential UNDRR Global Assessment Report on Disaster Risk Reduction (GAR2023).</w:t>
      </w:r>
    </w:p>
    <w:p w14:paraId="1C970A26" w14:textId="77777777" w:rsidR="000277C9" w:rsidRPr="00FA0577" w:rsidRDefault="002942F5" w:rsidP="00816EBF">
      <w:pPr>
        <w:pStyle w:val="ListParagraph"/>
        <w:numPr>
          <w:ilvl w:val="0"/>
          <w:numId w:val="14"/>
        </w:numPr>
        <w:shd w:val="clear" w:color="auto" w:fill="FFFFFF"/>
        <w:spacing w:after="160" w:line="259" w:lineRule="auto"/>
        <w:jc w:val="both"/>
        <w:rPr>
          <w:rFonts w:ascii="Arial" w:hAnsi="Arial" w:cs="Arial"/>
          <w:sz w:val="20"/>
          <w:szCs w:val="20"/>
        </w:rPr>
      </w:pPr>
      <w:bookmarkStart w:id="5" w:name="_Hlk133478652"/>
      <w:bookmarkEnd w:id="4"/>
      <w:r w:rsidRPr="00FA0577">
        <w:rPr>
          <w:rFonts w:ascii="Arial" w:hAnsi="Arial" w:cs="Arial"/>
          <w:sz w:val="20"/>
          <w:szCs w:val="20"/>
        </w:rPr>
        <w:t>Pioneered the automation of map production, bolstering emergency preparedness and response initiatives.</w:t>
      </w:r>
    </w:p>
    <w:p w14:paraId="696D0794" w14:textId="77777777" w:rsidR="000277C9" w:rsidRPr="00FA0577" w:rsidRDefault="000277C9"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Led the GIS aspect of UNICEF's Horizon scan process for proactively identifying potential humanitarian challenges and coordinating preparedness efforts.</w:t>
      </w:r>
    </w:p>
    <w:bookmarkEnd w:id="5"/>
    <w:p w14:paraId="16C8A650" w14:textId="77777777" w:rsidR="00D07A3A" w:rsidRPr="00FA0577" w:rsidRDefault="00122FD7"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Integral member of the team that developed UNICEF’s cutting-edge geospatial web mapping platform</w:t>
      </w:r>
      <w:r w:rsidR="00A108B8" w:rsidRPr="00FA0577">
        <w:rPr>
          <w:rFonts w:ascii="Arial" w:hAnsi="Arial" w:cs="Arial"/>
          <w:sz w:val="20"/>
          <w:szCs w:val="20"/>
        </w:rPr>
        <w:t xml:space="preserve"> (Geosight)</w:t>
      </w:r>
      <w:r w:rsidR="001A1163" w:rsidRPr="00FA0577">
        <w:rPr>
          <w:rFonts w:ascii="Arial" w:hAnsi="Arial" w:cs="Arial"/>
          <w:sz w:val="20"/>
          <w:szCs w:val="20"/>
        </w:rPr>
        <w:t xml:space="preserve"> </w:t>
      </w:r>
      <w:hyperlink r:id="rId9" w:history="1">
        <w:r w:rsidR="001A1163" w:rsidRPr="00FA0577">
          <w:rPr>
            <w:rStyle w:val="Hyperlink"/>
            <w:rFonts w:ascii="Arial" w:hAnsi="Arial" w:cs="Arial"/>
            <w:sz w:val="20"/>
            <w:szCs w:val="20"/>
          </w:rPr>
          <w:t>https://geosight.unicef.org/</w:t>
        </w:r>
      </w:hyperlink>
      <w:r w:rsidR="001A1163" w:rsidRPr="00FA0577">
        <w:rPr>
          <w:rFonts w:ascii="Arial" w:hAnsi="Arial" w:cs="Arial"/>
          <w:sz w:val="20"/>
          <w:szCs w:val="20"/>
        </w:rPr>
        <w:t xml:space="preserve"> </w:t>
      </w:r>
    </w:p>
    <w:p w14:paraId="2AA113F8" w14:textId="77777777" w:rsidR="00B17730" w:rsidRPr="00FA0577" w:rsidRDefault="00D07A3A"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Streamlined recruitment processes for geospatial staff, including drafting terms of reference, formulating interview questions, and synthesizing evaluation reports.</w:t>
      </w:r>
    </w:p>
    <w:p w14:paraId="0087E0D2" w14:textId="77777777" w:rsidR="00B17730" w:rsidRPr="00FA0577" w:rsidRDefault="00B17730"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Forged strategic partnerships with UN agencies, sharing GIS and Remote Sensing expertise and collaborating on methodologies for risk analysis.</w:t>
      </w:r>
    </w:p>
    <w:p w14:paraId="77C895F4" w14:textId="77777777" w:rsidR="00122FD7" w:rsidRPr="00FA0577" w:rsidRDefault="00B17730"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Actively contributed to the Global Assessment Report Technical group and the UN data science cell, offering valuable data insights and fostering joint humanitarian initiatives</w:t>
      </w:r>
    </w:p>
    <w:p w14:paraId="652D9E49" w14:textId="77777777" w:rsidR="00AB4159" w:rsidRPr="00FA0577" w:rsidRDefault="0008167E"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Oversaw the creation of interactive web-maps and story maps using ArcGIS Enterprise, improving data visualization</w:t>
      </w:r>
      <w:r w:rsidR="00912D8E" w:rsidRPr="00FA0577">
        <w:rPr>
          <w:rFonts w:ascii="Arial" w:hAnsi="Arial" w:cs="Arial"/>
          <w:sz w:val="20"/>
          <w:szCs w:val="20"/>
        </w:rPr>
        <w:t>,</w:t>
      </w:r>
      <w:r w:rsidRPr="00FA0577">
        <w:rPr>
          <w:rFonts w:ascii="Arial" w:hAnsi="Arial" w:cs="Arial"/>
          <w:sz w:val="20"/>
          <w:szCs w:val="20"/>
        </w:rPr>
        <w:t xml:space="preserve"> storytelling</w:t>
      </w:r>
      <w:r w:rsidR="00912D8E" w:rsidRPr="00FA0577">
        <w:rPr>
          <w:rFonts w:ascii="Arial" w:hAnsi="Arial" w:cs="Arial"/>
          <w:sz w:val="20"/>
          <w:szCs w:val="20"/>
        </w:rPr>
        <w:t xml:space="preserve"> and risk-informed programming.</w:t>
      </w:r>
    </w:p>
    <w:p w14:paraId="221E4A70" w14:textId="77777777" w:rsidR="00403CB7" w:rsidRPr="00FA0577" w:rsidRDefault="0008167E"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Established and maintained GIS and Remote Sensing software repositories on Github, promoting collaborative development.</w:t>
      </w:r>
    </w:p>
    <w:p w14:paraId="7F1A5E16" w14:textId="77777777" w:rsidR="00403CB7" w:rsidRPr="00FA0577" w:rsidRDefault="00403CB7"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lastRenderedPageBreak/>
        <w:t>Curated a comprehensive Remote Sensing data catalog and established robust data processing chains, streamlining geospatial data management.</w:t>
      </w:r>
    </w:p>
    <w:p w14:paraId="3198630F" w14:textId="77777777" w:rsidR="00AB4159" w:rsidRPr="00FA0577" w:rsidRDefault="00AB4159" w:rsidP="00816EBF">
      <w:pPr>
        <w:pStyle w:val="ListParagraph"/>
        <w:numPr>
          <w:ilvl w:val="0"/>
          <w:numId w:val="14"/>
        </w:numPr>
        <w:shd w:val="clear" w:color="auto" w:fill="FFFFFF"/>
        <w:spacing w:after="160" w:line="259" w:lineRule="auto"/>
        <w:jc w:val="both"/>
        <w:rPr>
          <w:rFonts w:ascii="Arial" w:hAnsi="Arial" w:cs="Arial"/>
          <w:sz w:val="20"/>
          <w:szCs w:val="20"/>
        </w:rPr>
      </w:pPr>
      <w:r w:rsidRPr="00FA0577">
        <w:rPr>
          <w:rFonts w:ascii="Arial" w:hAnsi="Arial" w:cs="Arial"/>
          <w:sz w:val="20"/>
          <w:szCs w:val="20"/>
        </w:rPr>
        <w:t>Actively involved in crafting the UNICEF Anticipatory Action Strategy document.</w:t>
      </w:r>
    </w:p>
    <w:p w14:paraId="3E1D1409" w14:textId="77777777" w:rsidR="0008167E" w:rsidRPr="00FA0577" w:rsidRDefault="0008167E" w:rsidP="00816EBF">
      <w:pPr>
        <w:pStyle w:val="ListParagraph"/>
        <w:shd w:val="clear" w:color="auto" w:fill="FFFFFF"/>
        <w:spacing w:after="160" w:line="259" w:lineRule="auto"/>
        <w:jc w:val="both"/>
        <w:rPr>
          <w:rFonts w:ascii="Arial" w:hAnsi="Arial" w:cs="Arial"/>
          <w:sz w:val="20"/>
          <w:szCs w:val="20"/>
        </w:rPr>
      </w:pPr>
    </w:p>
    <w:p w14:paraId="7C967216" w14:textId="77777777" w:rsidR="00963754" w:rsidRPr="00FA0577" w:rsidRDefault="006D6144" w:rsidP="00816EBF">
      <w:pPr>
        <w:numPr>
          <w:ilvl w:val="0"/>
          <w:numId w:val="11"/>
        </w:numPr>
        <w:ind w:left="426"/>
        <w:jc w:val="both"/>
        <w:rPr>
          <w:rFonts w:ascii="Arial" w:hAnsi="Arial" w:cs="Arial"/>
          <w:bCs/>
          <w:sz w:val="20"/>
          <w:szCs w:val="20"/>
        </w:rPr>
      </w:pPr>
      <w:r w:rsidRPr="00FA0577">
        <w:rPr>
          <w:rFonts w:ascii="Arial" w:hAnsi="Arial" w:cs="Arial"/>
          <w:b/>
          <w:bCs/>
          <w:color w:val="323232"/>
          <w:sz w:val="20"/>
          <w:szCs w:val="20"/>
          <w:lang w:val="en-US" w:eastAsia="en-US"/>
        </w:rPr>
        <w:t>Risk Analyst –</w:t>
      </w:r>
      <w:r w:rsidR="00DB022A" w:rsidRPr="00FA0577">
        <w:rPr>
          <w:rFonts w:ascii="Arial" w:hAnsi="Arial" w:cs="Arial"/>
          <w:b/>
          <w:bCs/>
          <w:sz w:val="20"/>
          <w:szCs w:val="20"/>
        </w:rPr>
        <w:t xml:space="preserve"> </w:t>
      </w:r>
      <w:r w:rsidR="00DA4A51" w:rsidRPr="00FA0577">
        <w:rPr>
          <w:rFonts w:ascii="Arial" w:hAnsi="Arial" w:cs="Arial"/>
          <w:b/>
          <w:bCs/>
          <w:sz w:val="20"/>
          <w:szCs w:val="20"/>
        </w:rPr>
        <w:t>UN-WFP /</w:t>
      </w:r>
      <w:r w:rsidR="00DB022A" w:rsidRPr="00FA0577">
        <w:rPr>
          <w:rFonts w:ascii="Arial" w:hAnsi="Arial" w:cs="Arial"/>
          <w:b/>
          <w:bCs/>
          <w:sz w:val="20"/>
          <w:szCs w:val="20"/>
        </w:rPr>
        <w:t>African Risk Capacity</w:t>
      </w:r>
      <w:r w:rsidR="002B4EFC" w:rsidRPr="00FA0577">
        <w:rPr>
          <w:rFonts w:ascii="Arial" w:hAnsi="Arial" w:cs="Arial"/>
          <w:b/>
          <w:bCs/>
          <w:sz w:val="20"/>
          <w:szCs w:val="20"/>
        </w:rPr>
        <w:t>.</w:t>
      </w:r>
      <w:r w:rsidR="00581029" w:rsidRPr="00FA0577">
        <w:rPr>
          <w:rFonts w:ascii="Arial" w:hAnsi="Arial" w:cs="Arial"/>
          <w:b/>
          <w:bCs/>
          <w:sz w:val="20"/>
          <w:szCs w:val="20"/>
        </w:rPr>
        <w:t xml:space="preserve"> </w:t>
      </w:r>
      <w:r w:rsidR="00153330" w:rsidRPr="00FA0577">
        <w:rPr>
          <w:rFonts w:ascii="Arial" w:hAnsi="Arial" w:cs="Arial"/>
          <w:b/>
          <w:bCs/>
          <w:sz w:val="20"/>
          <w:szCs w:val="20"/>
        </w:rPr>
        <w:t>South Africa</w:t>
      </w:r>
      <w:r w:rsidRPr="00FA0577">
        <w:rPr>
          <w:rFonts w:ascii="Arial" w:hAnsi="Arial" w:cs="Arial"/>
          <w:b/>
          <w:bCs/>
          <w:sz w:val="20"/>
          <w:szCs w:val="20"/>
        </w:rPr>
        <w:t xml:space="preserve"> (</w:t>
      </w:r>
      <w:r w:rsidR="00754DF4" w:rsidRPr="00FA0577">
        <w:rPr>
          <w:rFonts w:ascii="Arial" w:hAnsi="Arial" w:cs="Arial"/>
          <w:b/>
          <w:bCs/>
          <w:sz w:val="20"/>
          <w:szCs w:val="20"/>
        </w:rPr>
        <w:t xml:space="preserve">15 </w:t>
      </w:r>
      <w:r w:rsidR="00DB022A" w:rsidRPr="00FA0577">
        <w:rPr>
          <w:rFonts w:ascii="Arial" w:hAnsi="Arial" w:cs="Arial"/>
          <w:b/>
          <w:bCs/>
          <w:sz w:val="20"/>
          <w:szCs w:val="20"/>
        </w:rPr>
        <w:t>Mar 2020</w:t>
      </w:r>
      <w:r w:rsidR="00D03ED1" w:rsidRPr="00FA0577">
        <w:rPr>
          <w:rFonts w:ascii="Arial" w:hAnsi="Arial" w:cs="Arial"/>
          <w:b/>
          <w:bCs/>
          <w:sz w:val="20"/>
          <w:szCs w:val="20"/>
        </w:rPr>
        <w:t xml:space="preserve"> </w:t>
      </w:r>
      <w:r w:rsidRPr="00FA0577">
        <w:rPr>
          <w:rFonts w:ascii="Arial" w:hAnsi="Arial" w:cs="Arial"/>
          <w:b/>
          <w:bCs/>
          <w:sz w:val="20"/>
          <w:szCs w:val="20"/>
        </w:rPr>
        <w:t>-</w:t>
      </w:r>
      <w:r w:rsidR="0002610E" w:rsidRPr="00FA0577">
        <w:rPr>
          <w:rFonts w:ascii="Arial" w:hAnsi="Arial" w:cs="Arial"/>
          <w:b/>
          <w:bCs/>
          <w:sz w:val="20"/>
          <w:szCs w:val="20"/>
        </w:rPr>
        <w:t xml:space="preserve"> </w:t>
      </w:r>
      <w:r w:rsidR="00FC160A" w:rsidRPr="00FA0577">
        <w:rPr>
          <w:rFonts w:ascii="Arial" w:hAnsi="Arial" w:cs="Arial"/>
          <w:b/>
          <w:bCs/>
          <w:sz w:val="20"/>
          <w:szCs w:val="20"/>
        </w:rPr>
        <w:t>3 Oct 2022</w:t>
      </w:r>
      <w:r w:rsidRPr="00FA0577">
        <w:rPr>
          <w:rFonts w:ascii="Arial" w:hAnsi="Arial" w:cs="Arial"/>
          <w:b/>
          <w:bCs/>
          <w:sz w:val="20"/>
          <w:szCs w:val="20"/>
        </w:rPr>
        <w:t>)</w:t>
      </w:r>
    </w:p>
    <w:p w14:paraId="32A3A782" w14:textId="77777777" w:rsidR="00FB44C2" w:rsidRPr="00FA0577" w:rsidRDefault="00542E73" w:rsidP="00816EBF">
      <w:pPr>
        <w:jc w:val="both"/>
        <w:rPr>
          <w:rFonts w:ascii="Arial" w:hAnsi="Arial" w:cs="Arial"/>
          <w:sz w:val="20"/>
          <w:szCs w:val="20"/>
        </w:rPr>
      </w:pPr>
      <w:r w:rsidRPr="00FA0577">
        <w:rPr>
          <w:rFonts w:ascii="Arial" w:hAnsi="Arial" w:cs="Arial"/>
          <w:color w:val="000000"/>
          <w:sz w:val="20"/>
          <w:szCs w:val="20"/>
        </w:rPr>
        <w:t>T</w:t>
      </w:r>
      <w:r w:rsidR="00860EB6" w:rsidRPr="00FA0577">
        <w:rPr>
          <w:rFonts w:ascii="Arial" w:hAnsi="Arial" w:cs="Arial"/>
          <w:color w:val="000000"/>
          <w:sz w:val="20"/>
          <w:szCs w:val="20"/>
          <w:lang w:val="en-ZA" w:eastAsia="en-ZA"/>
        </w:rPr>
        <w:t xml:space="preserve">he African Risk Capacity (ARC) </w:t>
      </w:r>
      <w:r w:rsidR="00687EC4" w:rsidRPr="00FA0577">
        <w:rPr>
          <w:rFonts w:ascii="Arial" w:hAnsi="Arial" w:cs="Arial"/>
          <w:color w:val="000000"/>
          <w:sz w:val="20"/>
          <w:szCs w:val="20"/>
          <w:lang w:val="en-ZA" w:eastAsia="en-ZA"/>
        </w:rPr>
        <w:t>is</w:t>
      </w:r>
      <w:r w:rsidR="00860EB6" w:rsidRPr="00FA0577">
        <w:rPr>
          <w:rFonts w:ascii="Arial" w:hAnsi="Arial" w:cs="Arial"/>
          <w:color w:val="000000"/>
          <w:sz w:val="20"/>
          <w:szCs w:val="20"/>
          <w:lang w:val="en-ZA" w:eastAsia="en-ZA"/>
        </w:rPr>
        <w:t xml:space="preserve"> a Specialised Agency of the African Union (AU) to help </w:t>
      </w:r>
      <w:r w:rsidR="007907B0" w:rsidRPr="00FA0577">
        <w:rPr>
          <w:rFonts w:ascii="Arial" w:hAnsi="Arial" w:cs="Arial"/>
          <w:color w:val="000000"/>
          <w:sz w:val="20"/>
          <w:szCs w:val="20"/>
          <w:lang w:val="en-ZA" w:eastAsia="en-ZA"/>
        </w:rPr>
        <w:t xml:space="preserve">AU </w:t>
      </w:r>
      <w:r w:rsidR="00860EB6" w:rsidRPr="00FA0577">
        <w:rPr>
          <w:rFonts w:ascii="Arial" w:hAnsi="Arial" w:cs="Arial"/>
          <w:color w:val="000000"/>
          <w:sz w:val="20"/>
          <w:szCs w:val="20"/>
          <w:lang w:val="en-ZA" w:eastAsia="en-ZA"/>
        </w:rPr>
        <w:t>Member States improve their capacities to better plan, prepare and respond to natural disasters</w:t>
      </w:r>
      <w:r w:rsidR="00AB4159" w:rsidRPr="00FA0577">
        <w:rPr>
          <w:rFonts w:ascii="Arial" w:hAnsi="Arial" w:cs="Arial"/>
          <w:color w:val="000000"/>
          <w:sz w:val="20"/>
          <w:szCs w:val="20"/>
          <w:lang w:val="en-ZA" w:eastAsia="en-ZA"/>
        </w:rPr>
        <w:t xml:space="preserve"> though the use of innovative GIS and Remote sensing</w:t>
      </w:r>
      <w:r w:rsidR="00E93589" w:rsidRPr="00FA0577">
        <w:rPr>
          <w:rFonts w:ascii="Arial" w:hAnsi="Arial" w:cs="Arial"/>
          <w:color w:val="000000"/>
          <w:sz w:val="20"/>
          <w:szCs w:val="20"/>
          <w:lang w:val="en-ZA" w:eastAsia="en-ZA"/>
        </w:rPr>
        <w:t>-</w:t>
      </w:r>
      <w:r w:rsidR="00AB4159" w:rsidRPr="00FA0577">
        <w:rPr>
          <w:rFonts w:ascii="Arial" w:hAnsi="Arial" w:cs="Arial"/>
          <w:color w:val="000000"/>
          <w:sz w:val="20"/>
          <w:szCs w:val="20"/>
          <w:lang w:val="en-ZA" w:eastAsia="en-ZA"/>
        </w:rPr>
        <w:t xml:space="preserve">based monitoring </w:t>
      </w:r>
      <w:r w:rsidR="00E93589" w:rsidRPr="00FA0577">
        <w:rPr>
          <w:rFonts w:ascii="Arial" w:hAnsi="Arial" w:cs="Arial"/>
          <w:color w:val="000000"/>
          <w:sz w:val="20"/>
          <w:szCs w:val="20"/>
          <w:lang w:val="en-ZA" w:eastAsia="en-ZA"/>
        </w:rPr>
        <w:t>products.</w:t>
      </w:r>
      <w:r w:rsidR="000E3F74" w:rsidRPr="00FA0577">
        <w:rPr>
          <w:rFonts w:ascii="Arial" w:hAnsi="Arial" w:cs="Arial"/>
          <w:color w:val="000000"/>
          <w:sz w:val="20"/>
          <w:szCs w:val="20"/>
          <w:lang w:val="en-ZA" w:eastAsia="en-ZA"/>
        </w:rPr>
        <w:t xml:space="preserve"> </w:t>
      </w:r>
      <w:bookmarkStart w:id="6" w:name="_Hlk132661890"/>
      <w:r w:rsidR="00FB44C2" w:rsidRPr="00FA0577">
        <w:rPr>
          <w:rFonts w:ascii="Arial" w:hAnsi="Arial" w:cs="Arial"/>
          <w:sz w:val="20"/>
          <w:szCs w:val="20"/>
        </w:rPr>
        <w:t>This is done via parametric insurance policies to African governments, which pay out quickly when specific climate-related thresholds (like drought severity or tropical cyclone and floods) are met. This rapid access to funds helps governments respond early to disasters, reducing impacts on vulnerable populations.</w:t>
      </w:r>
    </w:p>
    <w:p w14:paraId="4B5E0742" w14:textId="77777777" w:rsidR="00FB44C2" w:rsidRPr="00FA0577" w:rsidRDefault="00FB44C2" w:rsidP="00FB44C2">
      <w:pPr>
        <w:jc w:val="both"/>
        <w:rPr>
          <w:rFonts w:ascii="Arial" w:hAnsi="Arial" w:cs="Arial"/>
          <w:color w:val="000000"/>
          <w:sz w:val="20"/>
          <w:szCs w:val="20"/>
        </w:rPr>
      </w:pPr>
    </w:p>
    <w:p w14:paraId="7149516E" w14:textId="77777777" w:rsidR="00FB44C2" w:rsidRPr="00FA0577" w:rsidRDefault="00FB44C2" w:rsidP="00816EBF">
      <w:pPr>
        <w:jc w:val="both"/>
        <w:rPr>
          <w:rFonts w:ascii="Arial" w:hAnsi="Arial" w:cs="Arial"/>
          <w:sz w:val="20"/>
          <w:szCs w:val="20"/>
          <w:u w:val="single"/>
        </w:rPr>
      </w:pPr>
      <w:r w:rsidRPr="00FA0577">
        <w:rPr>
          <w:rFonts w:ascii="Arial" w:hAnsi="Arial" w:cs="Arial"/>
          <w:sz w:val="20"/>
          <w:szCs w:val="20"/>
          <w:u w:val="single"/>
        </w:rPr>
        <w:t>Main Duties</w:t>
      </w:r>
    </w:p>
    <w:p w14:paraId="24C5DCBA" w14:textId="77777777" w:rsidR="009144CD" w:rsidRPr="00FA0577" w:rsidRDefault="009144CD" w:rsidP="00816EBF">
      <w:pPr>
        <w:numPr>
          <w:ilvl w:val="0"/>
          <w:numId w:val="19"/>
        </w:numPr>
        <w:jc w:val="both"/>
        <w:rPr>
          <w:rFonts w:ascii="Arial" w:hAnsi="Arial" w:cs="Arial"/>
          <w:sz w:val="20"/>
          <w:szCs w:val="20"/>
        </w:rPr>
      </w:pPr>
      <w:r w:rsidRPr="00FA0577">
        <w:rPr>
          <w:rFonts w:ascii="Arial" w:hAnsi="Arial" w:cs="Arial"/>
          <w:sz w:val="20"/>
          <w:szCs w:val="20"/>
        </w:rPr>
        <w:t>Provided training to national governments to improve their disaster risk data, modeling, and assessment capacities.</w:t>
      </w:r>
    </w:p>
    <w:p w14:paraId="55B19779" w14:textId="77777777" w:rsidR="009144CD" w:rsidRPr="00FA0577" w:rsidRDefault="009144CD" w:rsidP="00816EBF">
      <w:pPr>
        <w:numPr>
          <w:ilvl w:val="0"/>
          <w:numId w:val="19"/>
        </w:numPr>
        <w:jc w:val="both"/>
        <w:rPr>
          <w:rFonts w:ascii="Arial" w:hAnsi="Arial" w:cs="Arial"/>
          <w:sz w:val="20"/>
          <w:szCs w:val="20"/>
        </w:rPr>
      </w:pPr>
      <w:r w:rsidRPr="00FA0577">
        <w:rPr>
          <w:rFonts w:ascii="Arial" w:hAnsi="Arial" w:cs="Arial"/>
          <w:sz w:val="20"/>
          <w:szCs w:val="20"/>
        </w:rPr>
        <w:t>Supported countries to develop early warning systems and contingency plans based on risk analytics.</w:t>
      </w:r>
    </w:p>
    <w:p w14:paraId="190CD6E0" w14:textId="77777777" w:rsidR="009144CD" w:rsidRPr="00FA0577" w:rsidRDefault="009144CD" w:rsidP="00816EBF">
      <w:pPr>
        <w:numPr>
          <w:ilvl w:val="0"/>
          <w:numId w:val="19"/>
        </w:numPr>
        <w:jc w:val="both"/>
        <w:rPr>
          <w:rFonts w:ascii="Arial" w:hAnsi="Arial" w:cs="Arial"/>
          <w:sz w:val="20"/>
          <w:szCs w:val="20"/>
        </w:rPr>
      </w:pPr>
      <w:r w:rsidRPr="00FA0577">
        <w:rPr>
          <w:rFonts w:ascii="Arial" w:hAnsi="Arial" w:cs="Arial"/>
          <w:sz w:val="20"/>
          <w:szCs w:val="20"/>
        </w:rPr>
        <w:t>Developed disaster risk profiles which helped to strength risk knowledge helping, countries to plan DRR strategies more effectively.</w:t>
      </w:r>
    </w:p>
    <w:p w14:paraId="1C9C01A8" w14:textId="77777777" w:rsidR="00FB44C2" w:rsidRPr="00FA0577" w:rsidRDefault="009144CD" w:rsidP="00816EBF">
      <w:pPr>
        <w:numPr>
          <w:ilvl w:val="0"/>
          <w:numId w:val="19"/>
        </w:numPr>
        <w:jc w:val="both"/>
        <w:rPr>
          <w:rFonts w:ascii="Arial" w:hAnsi="Arial" w:cs="Arial"/>
          <w:color w:val="000000"/>
          <w:sz w:val="20"/>
          <w:szCs w:val="20"/>
          <w:lang w:val="en-ZA" w:eastAsia="en-ZA"/>
        </w:rPr>
      </w:pPr>
      <w:r w:rsidRPr="00FA0577">
        <w:rPr>
          <w:rFonts w:ascii="Arial" w:hAnsi="Arial" w:cs="Arial"/>
          <w:sz w:val="20"/>
          <w:szCs w:val="20"/>
        </w:rPr>
        <w:t>Collaborated with regional DRR agencies to support the sharing of risk data, early warning, and coordinated responses to transboundary disasters e.g. participating SADC regional  Vulnerability meetings.</w:t>
      </w:r>
    </w:p>
    <w:p w14:paraId="27F838F0" w14:textId="77777777" w:rsidR="0031586D" w:rsidRPr="00FA0577" w:rsidRDefault="00DD5AD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 xml:space="preserve">Spearheaded the </w:t>
      </w:r>
      <w:r w:rsidR="0031586D" w:rsidRPr="00FA0577">
        <w:rPr>
          <w:rFonts w:ascii="Arial" w:hAnsi="Arial" w:cs="Arial"/>
          <w:bCs/>
          <w:sz w:val="20"/>
          <w:szCs w:val="20"/>
        </w:rPr>
        <w:t>development</w:t>
      </w:r>
      <w:r w:rsidRPr="00FA0577">
        <w:rPr>
          <w:rFonts w:ascii="Arial" w:hAnsi="Arial" w:cs="Arial"/>
          <w:bCs/>
          <w:sz w:val="20"/>
          <w:szCs w:val="20"/>
        </w:rPr>
        <w:t xml:space="preserve"> of </w:t>
      </w:r>
      <w:r w:rsidR="00AB4159" w:rsidRPr="00FA0577">
        <w:rPr>
          <w:rFonts w:ascii="Arial" w:hAnsi="Arial" w:cs="Arial"/>
          <w:bCs/>
          <w:sz w:val="20"/>
          <w:szCs w:val="20"/>
        </w:rPr>
        <w:t xml:space="preserve">GIS and RS based </w:t>
      </w:r>
      <w:r w:rsidRPr="00FA0577">
        <w:rPr>
          <w:rFonts w:ascii="Arial" w:hAnsi="Arial" w:cs="Arial"/>
          <w:bCs/>
          <w:sz w:val="20"/>
          <w:szCs w:val="20"/>
        </w:rPr>
        <w:t>environmental models for drought, flood, and tropical cyclones</w:t>
      </w:r>
      <w:r w:rsidR="002012B8" w:rsidRPr="00FA0577">
        <w:rPr>
          <w:rFonts w:ascii="Arial" w:hAnsi="Arial" w:cs="Arial"/>
          <w:bCs/>
          <w:sz w:val="20"/>
          <w:szCs w:val="20"/>
        </w:rPr>
        <w:t xml:space="preserve"> for parametric insurance, </w:t>
      </w:r>
      <w:r w:rsidRPr="00FA0577">
        <w:rPr>
          <w:rFonts w:ascii="Arial" w:hAnsi="Arial" w:cs="Arial"/>
          <w:bCs/>
          <w:sz w:val="20"/>
          <w:szCs w:val="20"/>
        </w:rPr>
        <w:t>providing vital in-country support.</w:t>
      </w:r>
    </w:p>
    <w:p w14:paraId="78AD1DC9" w14:textId="77777777" w:rsidR="00E93589" w:rsidRPr="00FA0577" w:rsidRDefault="00E93589" w:rsidP="00816EBF">
      <w:pPr>
        <w:numPr>
          <w:ilvl w:val="0"/>
          <w:numId w:val="12"/>
        </w:numPr>
        <w:shd w:val="clear" w:color="auto" w:fill="FFFFFF"/>
        <w:jc w:val="both"/>
        <w:rPr>
          <w:rFonts w:ascii="Arial" w:hAnsi="Arial" w:cs="Arial"/>
          <w:bCs/>
          <w:sz w:val="20"/>
          <w:szCs w:val="20"/>
        </w:rPr>
      </w:pPr>
      <w:r w:rsidRPr="00FA0577">
        <w:rPr>
          <w:rFonts w:ascii="Arial" w:hAnsi="Arial" w:cs="Arial"/>
          <w:bCs/>
          <w:sz w:val="20"/>
          <w:szCs w:val="20"/>
        </w:rPr>
        <w:t>Developed cutting-edge Geospatial data science analytics, delivering graphic visuals and dashboards for acute insights into drought and food security trends.</w:t>
      </w:r>
    </w:p>
    <w:p w14:paraId="245C969E" w14:textId="41C90471" w:rsidR="00E93589" w:rsidRPr="00FA0577" w:rsidRDefault="00183DDA"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Pr>
          <w:rFonts w:ascii="Arial" w:hAnsi="Arial" w:cs="Arial"/>
          <w:bCs/>
          <w:sz w:val="20"/>
          <w:szCs w:val="20"/>
        </w:rPr>
        <w:t>Developed p</w:t>
      </w:r>
      <w:r w:rsidR="00E93589" w:rsidRPr="00FA0577">
        <w:rPr>
          <w:rFonts w:ascii="Arial" w:hAnsi="Arial" w:cs="Arial"/>
          <w:bCs/>
          <w:sz w:val="20"/>
          <w:szCs w:val="20"/>
        </w:rPr>
        <w:t>ython and R scripts to automate the processing of geospatial and remote sensing time series data, enhancing efficiency.</w:t>
      </w:r>
    </w:p>
    <w:p w14:paraId="0F0AE2C6" w14:textId="77777777" w:rsidR="0031586D" w:rsidRPr="00FA0577" w:rsidRDefault="0031586D"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Delivered expert in-country support for the customization of</w:t>
      </w:r>
      <w:r w:rsidR="00AB4159" w:rsidRPr="00FA0577">
        <w:rPr>
          <w:rFonts w:ascii="Arial" w:hAnsi="Arial" w:cs="Arial"/>
          <w:bCs/>
          <w:sz w:val="20"/>
          <w:szCs w:val="20"/>
        </w:rPr>
        <w:t xml:space="preserve"> Geospatial</w:t>
      </w:r>
      <w:r w:rsidRPr="00FA0577">
        <w:rPr>
          <w:rFonts w:ascii="Arial" w:hAnsi="Arial" w:cs="Arial"/>
          <w:bCs/>
          <w:sz w:val="20"/>
          <w:szCs w:val="20"/>
        </w:rPr>
        <w:t xml:space="preserve"> crop and rangeland drought risk models, tailored to specific regional needs.</w:t>
      </w:r>
    </w:p>
    <w:p w14:paraId="2FAA8253" w14:textId="0BB763CB" w:rsidR="00122FD7" w:rsidRPr="00FA0577" w:rsidRDefault="00DD5AD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 xml:space="preserve"> </w:t>
      </w:r>
      <w:r w:rsidR="00725CC0">
        <w:rPr>
          <w:rFonts w:ascii="Arial" w:hAnsi="Arial" w:cs="Arial"/>
          <w:bCs/>
          <w:sz w:val="20"/>
          <w:szCs w:val="20"/>
        </w:rPr>
        <w:t xml:space="preserve">Led </w:t>
      </w:r>
      <w:r w:rsidRPr="00FA0577">
        <w:rPr>
          <w:rFonts w:ascii="Arial" w:hAnsi="Arial" w:cs="Arial"/>
          <w:bCs/>
          <w:sz w:val="20"/>
          <w:szCs w:val="20"/>
        </w:rPr>
        <w:t>a Remote sensing-based cloud</w:t>
      </w:r>
      <w:r w:rsidR="00AB4159" w:rsidRPr="00FA0577">
        <w:rPr>
          <w:rFonts w:ascii="Arial" w:hAnsi="Arial" w:cs="Arial"/>
          <w:bCs/>
          <w:sz w:val="20"/>
          <w:szCs w:val="20"/>
        </w:rPr>
        <w:t xml:space="preserve"> project for generation of crop and rangeland masks </w:t>
      </w:r>
      <w:r w:rsidRPr="00FA0577">
        <w:rPr>
          <w:rFonts w:ascii="Arial" w:hAnsi="Arial" w:cs="Arial"/>
          <w:bCs/>
          <w:sz w:val="20"/>
          <w:szCs w:val="20"/>
        </w:rPr>
        <w:t xml:space="preserve">utilizing Google Earth Engine across Kenya, Malawi, Mali, and Mauritania, </w:t>
      </w:r>
      <w:r w:rsidR="00183DDA">
        <w:rPr>
          <w:rFonts w:ascii="Arial" w:hAnsi="Arial" w:cs="Arial"/>
          <w:bCs/>
          <w:sz w:val="20"/>
          <w:szCs w:val="20"/>
        </w:rPr>
        <w:t>with a</w:t>
      </w:r>
      <w:r w:rsidRPr="00FA0577">
        <w:rPr>
          <w:rFonts w:ascii="Arial" w:hAnsi="Arial" w:cs="Arial"/>
          <w:bCs/>
          <w:sz w:val="20"/>
          <w:szCs w:val="20"/>
        </w:rPr>
        <w:t xml:space="preserve"> budget of $180,000.</w:t>
      </w:r>
    </w:p>
    <w:p w14:paraId="3B566D10" w14:textId="77777777" w:rsidR="00122FD7" w:rsidRPr="00FA0577" w:rsidRDefault="00DD5AD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Contributed to crafting a project proposal with the Global Center on Adaptation focusing on early warning systems and multi-hazard contingency planning</w:t>
      </w:r>
      <w:r w:rsidR="00184C0A" w:rsidRPr="00FA0577">
        <w:rPr>
          <w:rFonts w:ascii="Arial" w:hAnsi="Arial" w:cs="Arial"/>
          <w:bCs/>
          <w:sz w:val="20"/>
          <w:szCs w:val="20"/>
        </w:rPr>
        <w:t xml:space="preserve"> based on GIS &amp; RS</w:t>
      </w:r>
      <w:r w:rsidRPr="00FA0577">
        <w:rPr>
          <w:rFonts w:ascii="Arial" w:hAnsi="Arial" w:cs="Arial"/>
          <w:bCs/>
          <w:sz w:val="20"/>
          <w:szCs w:val="20"/>
        </w:rPr>
        <w:t>.</w:t>
      </w:r>
    </w:p>
    <w:p w14:paraId="7DA2E084" w14:textId="08C19EF8" w:rsidR="00184C0A" w:rsidRPr="00FA0577" w:rsidRDefault="00DD5AD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 xml:space="preserve">Led a $484,000 anticipatory action project in collaboration with UN OCHA, </w:t>
      </w:r>
      <w:r w:rsidR="00184C0A" w:rsidRPr="00FA0577">
        <w:rPr>
          <w:rFonts w:ascii="Arial" w:hAnsi="Arial" w:cs="Arial"/>
          <w:bCs/>
          <w:sz w:val="20"/>
          <w:szCs w:val="20"/>
        </w:rPr>
        <w:t>des</w:t>
      </w:r>
      <w:r w:rsidR="00794824" w:rsidRPr="00FA0577">
        <w:rPr>
          <w:rFonts w:ascii="Arial" w:hAnsi="Arial" w:cs="Arial"/>
          <w:bCs/>
          <w:sz w:val="20"/>
          <w:szCs w:val="20"/>
        </w:rPr>
        <w:t>igning innovative</w:t>
      </w:r>
      <w:r w:rsidR="00184C0A" w:rsidRPr="00FA0577">
        <w:rPr>
          <w:rFonts w:ascii="Arial" w:hAnsi="Arial" w:cs="Arial"/>
          <w:bCs/>
          <w:sz w:val="20"/>
          <w:szCs w:val="20"/>
        </w:rPr>
        <w:t xml:space="preserve"> GIS and RS</w:t>
      </w:r>
      <w:r w:rsidR="00794824" w:rsidRPr="00FA0577">
        <w:rPr>
          <w:rFonts w:ascii="Arial" w:hAnsi="Arial" w:cs="Arial"/>
          <w:bCs/>
          <w:sz w:val="20"/>
          <w:szCs w:val="20"/>
        </w:rPr>
        <w:t xml:space="preserve"> parametric drought products in </w:t>
      </w:r>
      <w:r w:rsidRPr="00FA0577">
        <w:rPr>
          <w:rFonts w:ascii="Arial" w:hAnsi="Arial" w:cs="Arial"/>
          <w:bCs/>
          <w:sz w:val="20"/>
          <w:szCs w:val="20"/>
        </w:rPr>
        <w:t>Zambia, Malawi, Mozambique, Senegal</w:t>
      </w:r>
      <w:r w:rsidR="00794824" w:rsidRPr="00FA0577">
        <w:rPr>
          <w:rFonts w:ascii="Arial" w:hAnsi="Arial" w:cs="Arial"/>
          <w:bCs/>
          <w:sz w:val="20"/>
          <w:szCs w:val="20"/>
        </w:rPr>
        <w:t xml:space="preserve"> &amp; </w:t>
      </w:r>
      <w:r w:rsidRPr="00FA0577">
        <w:rPr>
          <w:rFonts w:ascii="Arial" w:hAnsi="Arial" w:cs="Arial"/>
          <w:bCs/>
          <w:sz w:val="20"/>
          <w:szCs w:val="20"/>
        </w:rPr>
        <w:t>Niger.</w:t>
      </w:r>
    </w:p>
    <w:p w14:paraId="6C8C22C2" w14:textId="77777777" w:rsidR="00794824" w:rsidRPr="00FA0577" w:rsidRDefault="0079482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Generated critical</w:t>
      </w:r>
      <w:r w:rsidR="00E93589" w:rsidRPr="00FA0577">
        <w:rPr>
          <w:rFonts w:ascii="Arial" w:hAnsi="Arial" w:cs="Arial"/>
          <w:bCs/>
          <w:sz w:val="20"/>
          <w:szCs w:val="20"/>
        </w:rPr>
        <w:t xml:space="preserve"> Remote sensing based</w:t>
      </w:r>
      <w:r w:rsidRPr="00FA0577">
        <w:rPr>
          <w:rFonts w:ascii="Arial" w:hAnsi="Arial" w:cs="Arial"/>
          <w:bCs/>
          <w:sz w:val="20"/>
          <w:szCs w:val="20"/>
        </w:rPr>
        <w:t xml:space="preserve"> seasonal agricultural monitoring reports, informing </w:t>
      </w:r>
      <w:r w:rsidR="00E93589" w:rsidRPr="00FA0577">
        <w:rPr>
          <w:rFonts w:ascii="Arial" w:hAnsi="Arial" w:cs="Arial"/>
          <w:bCs/>
          <w:sz w:val="20"/>
          <w:szCs w:val="20"/>
        </w:rPr>
        <w:t>food security situation and</w:t>
      </w:r>
      <w:r w:rsidRPr="00FA0577">
        <w:rPr>
          <w:rFonts w:ascii="Arial" w:hAnsi="Arial" w:cs="Arial"/>
          <w:bCs/>
          <w:sz w:val="20"/>
          <w:szCs w:val="20"/>
        </w:rPr>
        <w:t xml:space="preserve"> management strategies.</w:t>
      </w:r>
    </w:p>
    <w:p w14:paraId="571E6197" w14:textId="7F87744A" w:rsidR="00184C0A" w:rsidRPr="00FA0577" w:rsidRDefault="00566647"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Pr>
          <w:rFonts w:ascii="Arial" w:hAnsi="Arial" w:cs="Arial"/>
          <w:bCs/>
          <w:sz w:val="20"/>
          <w:szCs w:val="20"/>
        </w:rPr>
        <w:t>Led</w:t>
      </w:r>
      <w:r w:rsidR="00DD5AD4" w:rsidRPr="00FA0577">
        <w:rPr>
          <w:rFonts w:ascii="Arial" w:hAnsi="Arial" w:cs="Arial"/>
          <w:bCs/>
          <w:sz w:val="20"/>
          <w:szCs w:val="20"/>
        </w:rPr>
        <w:t xml:space="preserve"> research with the World Bank on a</w:t>
      </w:r>
      <w:r w:rsidR="00184C0A" w:rsidRPr="00FA0577">
        <w:rPr>
          <w:rFonts w:ascii="Arial" w:hAnsi="Arial" w:cs="Arial"/>
          <w:bCs/>
          <w:sz w:val="20"/>
          <w:szCs w:val="20"/>
        </w:rPr>
        <w:t xml:space="preserve"> Remote sensing</w:t>
      </w:r>
      <w:r w:rsidR="00DD5AD4" w:rsidRPr="00FA0577">
        <w:rPr>
          <w:rFonts w:ascii="Arial" w:hAnsi="Arial" w:cs="Arial"/>
          <w:bCs/>
          <w:sz w:val="20"/>
          <w:szCs w:val="20"/>
        </w:rPr>
        <w:t>-based Soil Water Index for drought insurance</w:t>
      </w:r>
      <w:r w:rsidR="00184C0A" w:rsidRPr="00FA0577">
        <w:rPr>
          <w:rFonts w:ascii="Arial" w:hAnsi="Arial" w:cs="Arial"/>
          <w:bCs/>
          <w:sz w:val="20"/>
          <w:szCs w:val="20"/>
        </w:rPr>
        <w:t>.</w:t>
      </w:r>
    </w:p>
    <w:p w14:paraId="4392B419" w14:textId="77777777" w:rsidR="00122FD7" w:rsidRPr="00FA0577" w:rsidRDefault="00184C0A"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 xml:space="preserve">Supervised </w:t>
      </w:r>
      <w:r w:rsidR="00DD5AD4" w:rsidRPr="00FA0577">
        <w:rPr>
          <w:rFonts w:ascii="Arial" w:hAnsi="Arial" w:cs="Arial"/>
          <w:bCs/>
          <w:sz w:val="20"/>
          <w:szCs w:val="20"/>
        </w:rPr>
        <w:t>the University of Reading for satellite-based rainfall analysis</w:t>
      </w:r>
      <w:r w:rsidRPr="00FA0577">
        <w:rPr>
          <w:rFonts w:ascii="Arial" w:hAnsi="Arial" w:cs="Arial"/>
          <w:bCs/>
          <w:sz w:val="20"/>
          <w:szCs w:val="20"/>
        </w:rPr>
        <w:t xml:space="preserve"> project which culminated in the development of python scripts for processing of satellite rainfall data.</w:t>
      </w:r>
    </w:p>
    <w:p w14:paraId="6E13FF8B" w14:textId="77777777" w:rsidR="00122FD7" w:rsidRPr="00FA0577" w:rsidRDefault="00DD5AD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 xml:space="preserve">Created comprehensive online training </w:t>
      </w:r>
      <w:r w:rsidR="00184C0A" w:rsidRPr="00FA0577">
        <w:rPr>
          <w:rFonts w:ascii="Arial" w:hAnsi="Arial" w:cs="Arial"/>
          <w:bCs/>
          <w:sz w:val="20"/>
          <w:szCs w:val="20"/>
        </w:rPr>
        <w:t xml:space="preserve">GIS and remote sensing </w:t>
      </w:r>
      <w:r w:rsidRPr="00FA0577">
        <w:rPr>
          <w:rFonts w:ascii="Arial" w:hAnsi="Arial" w:cs="Arial"/>
          <w:bCs/>
          <w:sz w:val="20"/>
          <w:szCs w:val="20"/>
        </w:rPr>
        <w:t>modules for</w:t>
      </w:r>
      <w:r w:rsidR="00184C0A" w:rsidRPr="00FA0577">
        <w:rPr>
          <w:rFonts w:ascii="Arial" w:hAnsi="Arial" w:cs="Arial"/>
          <w:bCs/>
          <w:sz w:val="20"/>
          <w:szCs w:val="20"/>
        </w:rPr>
        <w:t xml:space="preserve"> </w:t>
      </w:r>
      <w:r w:rsidRPr="00FA0577">
        <w:rPr>
          <w:rFonts w:ascii="Arial" w:hAnsi="Arial" w:cs="Arial"/>
          <w:bCs/>
          <w:sz w:val="20"/>
          <w:szCs w:val="20"/>
        </w:rPr>
        <w:t xml:space="preserve">drought risk modelling and </w:t>
      </w:r>
      <w:r w:rsidR="00184C0A" w:rsidRPr="00FA0577">
        <w:rPr>
          <w:rFonts w:ascii="Arial" w:hAnsi="Arial" w:cs="Arial"/>
          <w:bCs/>
          <w:sz w:val="20"/>
          <w:szCs w:val="20"/>
        </w:rPr>
        <w:t xml:space="preserve">food security monitoring and </w:t>
      </w:r>
      <w:r w:rsidR="00E93589" w:rsidRPr="00FA0577">
        <w:rPr>
          <w:rFonts w:ascii="Arial" w:hAnsi="Arial" w:cs="Arial"/>
          <w:bCs/>
          <w:sz w:val="20"/>
          <w:szCs w:val="20"/>
        </w:rPr>
        <w:t>assessments.</w:t>
      </w:r>
    </w:p>
    <w:p w14:paraId="103F56E2" w14:textId="77777777" w:rsidR="00794824" w:rsidRPr="00FA0577" w:rsidRDefault="00794824" w:rsidP="00816EBF">
      <w:pPr>
        <w:numPr>
          <w:ilvl w:val="0"/>
          <w:numId w:val="12"/>
        </w:numPr>
        <w:shd w:val="clear" w:color="auto" w:fill="FFFFFF"/>
        <w:autoSpaceDE w:val="0"/>
        <w:autoSpaceDN w:val="0"/>
        <w:adjustRightInd w:val="0"/>
        <w:spacing w:after="68"/>
        <w:jc w:val="both"/>
        <w:rPr>
          <w:rFonts w:ascii="Arial" w:hAnsi="Arial" w:cs="Arial"/>
          <w:sz w:val="20"/>
          <w:szCs w:val="20"/>
          <w:lang w:val="en-US"/>
        </w:rPr>
      </w:pPr>
      <w:r w:rsidRPr="00FA0577">
        <w:rPr>
          <w:rFonts w:ascii="Arial" w:hAnsi="Arial" w:cs="Arial"/>
          <w:sz w:val="20"/>
          <w:szCs w:val="20"/>
          <w:lang w:val="en-US"/>
        </w:rPr>
        <w:t xml:space="preserve">Orchestrated training programs for ARC member states and partners, elevating proficiency in </w:t>
      </w:r>
      <w:r w:rsidR="00184C0A" w:rsidRPr="00FA0577">
        <w:rPr>
          <w:rFonts w:ascii="Arial" w:hAnsi="Arial" w:cs="Arial"/>
          <w:sz w:val="20"/>
          <w:szCs w:val="20"/>
          <w:lang w:val="en-US"/>
        </w:rPr>
        <w:t xml:space="preserve">GIS &amp; remote sensing and </w:t>
      </w:r>
      <w:r w:rsidRPr="00FA0577">
        <w:rPr>
          <w:rFonts w:ascii="Arial" w:hAnsi="Arial" w:cs="Arial"/>
          <w:sz w:val="20"/>
          <w:szCs w:val="20"/>
          <w:lang w:val="en-US"/>
        </w:rPr>
        <w:t>utilizing ARC's drought risk modelling platform.</w:t>
      </w:r>
    </w:p>
    <w:p w14:paraId="68F4D86B" w14:textId="77777777" w:rsidR="00794824" w:rsidRPr="00FA0577" w:rsidRDefault="00794824" w:rsidP="00816EBF">
      <w:pPr>
        <w:numPr>
          <w:ilvl w:val="0"/>
          <w:numId w:val="12"/>
        </w:numPr>
        <w:shd w:val="clear" w:color="auto" w:fill="FFFFFF"/>
        <w:jc w:val="both"/>
        <w:rPr>
          <w:rFonts w:ascii="Arial" w:hAnsi="Arial" w:cs="Arial"/>
          <w:bCs/>
          <w:sz w:val="20"/>
          <w:szCs w:val="20"/>
        </w:rPr>
      </w:pPr>
      <w:r w:rsidRPr="00FA0577">
        <w:rPr>
          <w:rFonts w:ascii="Arial" w:hAnsi="Arial" w:cs="Arial"/>
          <w:bCs/>
          <w:sz w:val="20"/>
          <w:szCs w:val="20"/>
        </w:rPr>
        <w:t>Acted as the technical lead for collaborative research studies and projects with esteemed external partners.</w:t>
      </w:r>
    </w:p>
    <w:p w14:paraId="141F632E" w14:textId="77777777" w:rsidR="00DD5AD4" w:rsidRPr="00FA0577" w:rsidRDefault="00DD5AD4" w:rsidP="00816EBF">
      <w:pPr>
        <w:numPr>
          <w:ilvl w:val="0"/>
          <w:numId w:val="12"/>
        </w:numPr>
        <w:shd w:val="clear" w:color="auto" w:fill="FFFFFF"/>
        <w:autoSpaceDE w:val="0"/>
        <w:autoSpaceDN w:val="0"/>
        <w:adjustRightInd w:val="0"/>
        <w:spacing w:after="68"/>
        <w:jc w:val="both"/>
        <w:rPr>
          <w:rFonts w:ascii="Arial" w:hAnsi="Arial" w:cs="Arial"/>
          <w:bCs/>
          <w:sz w:val="20"/>
          <w:szCs w:val="20"/>
        </w:rPr>
      </w:pPr>
      <w:r w:rsidRPr="00FA0577">
        <w:rPr>
          <w:rFonts w:ascii="Arial" w:hAnsi="Arial" w:cs="Arial"/>
          <w:bCs/>
          <w:sz w:val="20"/>
          <w:szCs w:val="20"/>
        </w:rPr>
        <w:t>Actively engaged in the Food and Nutrition Security Working Group (FNSWG) and the Regional Vulnerability Assessment Committee of SADC, contributing to regional resilience strategies.</w:t>
      </w:r>
    </w:p>
    <w:bookmarkEnd w:id="6"/>
    <w:p w14:paraId="132C9B2E" w14:textId="77777777" w:rsidR="003806D4" w:rsidRPr="00FA0577" w:rsidRDefault="003806D4" w:rsidP="003806D4">
      <w:pPr>
        <w:rPr>
          <w:rFonts w:ascii="Arial" w:hAnsi="Arial" w:cs="Arial"/>
          <w:bCs/>
          <w:sz w:val="20"/>
          <w:szCs w:val="20"/>
        </w:rPr>
      </w:pPr>
    </w:p>
    <w:p w14:paraId="3149E16B" w14:textId="648640BB" w:rsidR="007D52AD" w:rsidRPr="00FA0577" w:rsidRDefault="00EB1D7A" w:rsidP="00904524">
      <w:pPr>
        <w:rPr>
          <w:rFonts w:ascii="Arial" w:hAnsi="Arial" w:cs="Arial"/>
          <w:bCs/>
          <w:sz w:val="20"/>
          <w:szCs w:val="20"/>
        </w:rPr>
      </w:pPr>
      <w:r>
        <w:rPr>
          <w:rFonts w:ascii="Arial" w:hAnsi="Arial" w:cs="Arial"/>
          <w:b/>
          <w:bCs/>
          <w:color w:val="323232"/>
          <w:sz w:val="20"/>
          <w:szCs w:val="20"/>
          <w:lang w:val="en-US" w:eastAsia="en-US"/>
        </w:rPr>
        <w:t>6</w:t>
      </w:r>
      <w:r w:rsidR="007D52AD" w:rsidRPr="00FA0577">
        <w:rPr>
          <w:rFonts w:ascii="Arial" w:hAnsi="Arial" w:cs="Arial"/>
          <w:b/>
          <w:bCs/>
          <w:color w:val="323232"/>
          <w:sz w:val="20"/>
          <w:szCs w:val="20"/>
          <w:lang w:val="en-US" w:eastAsia="en-US"/>
        </w:rPr>
        <w:t>)</w:t>
      </w:r>
      <w:r w:rsidR="00FE087A" w:rsidRPr="00FA0577">
        <w:rPr>
          <w:rFonts w:ascii="Arial" w:hAnsi="Arial" w:cs="Arial"/>
          <w:color w:val="000000"/>
          <w:sz w:val="20"/>
          <w:szCs w:val="20"/>
        </w:rPr>
        <w:t xml:space="preserve"> </w:t>
      </w:r>
      <w:bookmarkStart w:id="7" w:name="_Hlk132662284"/>
      <w:r w:rsidR="007D52AD" w:rsidRPr="00FA0577">
        <w:rPr>
          <w:rFonts w:ascii="Arial" w:hAnsi="Arial" w:cs="Arial"/>
          <w:b/>
          <w:bCs/>
          <w:color w:val="323232"/>
          <w:sz w:val="20"/>
          <w:szCs w:val="20"/>
          <w:lang w:val="en-US" w:eastAsia="en-US"/>
        </w:rPr>
        <w:t>Capacity Development Lead</w:t>
      </w:r>
      <w:r w:rsidR="00F47C8F" w:rsidRPr="00FA0577">
        <w:rPr>
          <w:rFonts w:ascii="Arial" w:hAnsi="Arial" w:cs="Arial"/>
          <w:b/>
          <w:bCs/>
          <w:color w:val="323232"/>
          <w:sz w:val="20"/>
          <w:szCs w:val="20"/>
          <w:lang w:val="en-US" w:eastAsia="en-US"/>
        </w:rPr>
        <w:t xml:space="preserve"> (GIS &amp; RS)</w:t>
      </w:r>
      <w:r w:rsidR="007D52AD" w:rsidRPr="00FA0577">
        <w:rPr>
          <w:rFonts w:ascii="Arial" w:hAnsi="Arial" w:cs="Arial"/>
          <w:color w:val="323232"/>
          <w:sz w:val="20"/>
          <w:szCs w:val="20"/>
          <w:lang w:val="en-US" w:eastAsia="en-US"/>
        </w:rPr>
        <w:t xml:space="preserve"> </w:t>
      </w:r>
      <w:r w:rsidR="00C85527" w:rsidRPr="00FA0577">
        <w:rPr>
          <w:rFonts w:ascii="Arial" w:hAnsi="Arial" w:cs="Arial"/>
          <w:b/>
          <w:bCs/>
          <w:color w:val="323232"/>
          <w:sz w:val="20"/>
          <w:szCs w:val="20"/>
          <w:lang w:val="en-US" w:eastAsia="en-US"/>
        </w:rPr>
        <w:t xml:space="preserve">- </w:t>
      </w:r>
      <w:r w:rsidR="007D52AD" w:rsidRPr="00FA0577">
        <w:rPr>
          <w:rFonts w:ascii="Arial" w:hAnsi="Arial" w:cs="Arial"/>
          <w:b/>
          <w:bCs/>
          <w:sz w:val="20"/>
          <w:szCs w:val="20"/>
        </w:rPr>
        <w:t xml:space="preserve">Regional Centre for Mapping of Resources for </w:t>
      </w:r>
      <w:r w:rsidR="001C18F6" w:rsidRPr="00FA0577">
        <w:rPr>
          <w:rFonts w:ascii="Arial" w:hAnsi="Arial" w:cs="Arial"/>
          <w:b/>
          <w:bCs/>
          <w:sz w:val="20"/>
          <w:szCs w:val="20"/>
        </w:rPr>
        <w:t xml:space="preserve">Development, </w:t>
      </w:r>
      <w:r w:rsidR="00C85527" w:rsidRPr="00FA0577">
        <w:rPr>
          <w:rFonts w:ascii="Arial" w:hAnsi="Arial" w:cs="Arial"/>
          <w:b/>
          <w:bCs/>
          <w:sz w:val="20"/>
          <w:szCs w:val="20"/>
        </w:rPr>
        <w:t>SERVIR Eastern and Southern African project</w:t>
      </w:r>
      <w:r w:rsidR="00AD275B" w:rsidRPr="00FA0577">
        <w:rPr>
          <w:rFonts w:ascii="Arial" w:hAnsi="Arial" w:cs="Arial"/>
          <w:b/>
          <w:bCs/>
          <w:sz w:val="20"/>
          <w:szCs w:val="20"/>
        </w:rPr>
        <w:t>, Kenya.</w:t>
      </w:r>
      <w:r w:rsidR="00904524" w:rsidRPr="00FA0577">
        <w:rPr>
          <w:rFonts w:ascii="Arial" w:hAnsi="Arial" w:cs="Arial"/>
          <w:b/>
          <w:bCs/>
          <w:sz w:val="20"/>
          <w:szCs w:val="20"/>
        </w:rPr>
        <w:t xml:space="preserve"> (Aug 2019-</w:t>
      </w:r>
      <w:r w:rsidR="00724C48" w:rsidRPr="00FA0577">
        <w:rPr>
          <w:rFonts w:ascii="Arial" w:hAnsi="Arial" w:cs="Arial"/>
          <w:b/>
          <w:bCs/>
          <w:sz w:val="20"/>
          <w:szCs w:val="20"/>
        </w:rPr>
        <w:t xml:space="preserve"> 14 March</w:t>
      </w:r>
      <w:r w:rsidR="00167B16" w:rsidRPr="00FA0577">
        <w:rPr>
          <w:rFonts w:ascii="Arial" w:hAnsi="Arial" w:cs="Arial"/>
          <w:b/>
          <w:bCs/>
          <w:sz w:val="20"/>
          <w:szCs w:val="20"/>
        </w:rPr>
        <w:t xml:space="preserve"> 2020</w:t>
      </w:r>
      <w:r w:rsidR="00904524" w:rsidRPr="00FA0577">
        <w:rPr>
          <w:rFonts w:ascii="Arial" w:hAnsi="Arial" w:cs="Arial"/>
          <w:b/>
          <w:bCs/>
          <w:sz w:val="20"/>
          <w:szCs w:val="20"/>
        </w:rPr>
        <w:t>)</w:t>
      </w:r>
    </w:p>
    <w:p w14:paraId="7A599810" w14:textId="77777777" w:rsidR="009144CD" w:rsidRPr="00FA0577" w:rsidRDefault="009144CD" w:rsidP="00816EBF">
      <w:pPr>
        <w:jc w:val="both"/>
        <w:rPr>
          <w:rFonts w:ascii="Arial" w:hAnsi="Arial" w:cs="Arial"/>
          <w:sz w:val="20"/>
          <w:szCs w:val="20"/>
        </w:rPr>
      </w:pPr>
      <w:bookmarkStart w:id="8" w:name="_Hlk132662507"/>
      <w:bookmarkEnd w:id="7"/>
    </w:p>
    <w:p w14:paraId="5A2BA7FB" w14:textId="77777777" w:rsidR="009144CD" w:rsidRPr="00FA0577" w:rsidRDefault="009144CD" w:rsidP="00816EBF">
      <w:pPr>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SERVIR project is part of the global SERVIR network which is a joint initiative of the USAID and NASA aimed at capacitating countries on the use of Earth observation for climatic hazards monitoring.</w:t>
      </w:r>
    </w:p>
    <w:p w14:paraId="57D81FEC" w14:textId="77777777" w:rsidR="009144CD" w:rsidRPr="00FA0577" w:rsidRDefault="009144CD" w:rsidP="00816EBF">
      <w:pPr>
        <w:jc w:val="both"/>
        <w:rPr>
          <w:rFonts w:ascii="Arial" w:hAnsi="Arial" w:cs="Arial"/>
          <w:sz w:val="20"/>
          <w:szCs w:val="20"/>
        </w:rPr>
      </w:pPr>
      <w:r w:rsidRPr="00FA0577">
        <w:rPr>
          <w:rFonts w:ascii="Arial" w:hAnsi="Arial" w:cs="Arial"/>
          <w:sz w:val="20"/>
          <w:szCs w:val="20"/>
        </w:rPr>
        <w:t xml:space="preserve">The Eastern and Southern Africa project focused on Improving resilience and sustainable development through enhanced access to Earth observation and geospatial technologies. SERVIR-ESA provided </w:t>
      </w:r>
      <w:r w:rsidRPr="00FA0577">
        <w:rPr>
          <w:rFonts w:ascii="Arial" w:hAnsi="Arial" w:cs="Arial"/>
          <w:sz w:val="20"/>
          <w:szCs w:val="20"/>
        </w:rPr>
        <w:lastRenderedPageBreak/>
        <w:t>early warning systems for floods, droughts, and other climate-related hazards using satellite data and modeling</w:t>
      </w:r>
    </w:p>
    <w:p w14:paraId="194D957A" w14:textId="77777777" w:rsidR="009144CD" w:rsidRPr="00FA0577" w:rsidRDefault="009144CD" w:rsidP="00816EBF">
      <w:pPr>
        <w:jc w:val="both"/>
        <w:rPr>
          <w:rFonts w:ascii="Arial" w:hAnsi="Arial" w:cs="Arial"/>
          <w:sz w:val="20"/>
          <w:szCs w:val="20"/>
          <w:u w:val="single"/>
        </w:rPr>
      </w:pPr>
      <w:r w:rsidRPr="00FA0577">
        <w:rPr>
          <w:rFonts w:ascii="Arial" w:hAnsi="Arial" w:cs="Arial"/>
          <w:sz w:val="20"/>
          <w:szCs w:val="20"/>
          <w:u w:val="single"/>
        </w:rPr>
        <w:t xml:space="preserve">Objectives </w:t>
      </w:r>
    </w:p>
    <w:p w14:paraId="506C1CA5" w14:textId="77777777" w:rsidR="009144CD" w:rsidRPr="00FA0577" w:rsidRDefault="009144CD" w:rsidP="00816EBF">
      <w:pPr>
        <w:numPr>
          <w:ilvl w:val="0"/>
          <w:numId w:val="20"/>
        </w:numPr>
        <w:jc w:val="both"/>
        <w:rPr>
          <w:rFonts w:ascii="Arial" w:hAnsi="Arial" w:cs="Arial"/>
          <w:sz w:val="20"/>
          <w:szCs w:val="20"/>
        </w:rPr>
      </w:pPr>
      <w:r w:rsidRPr="00FA0577">
        <w:rPr>
          <w:rFonts w:ascii="Arial" w:hAnsi="Arial" w:cs="Arial"/>
          <w:sz w:val="20"/>
          <w:szCs w:val="20"/>
        </w:rPr>
        <w:t>Providing Timely Satellite-Based Data and Early Warning</w:t>
      </w:r>
    </w:p>
    <w:p w14:paraId="5E93D00A" w14:textId="77777777" w:rsidR="009144CD" w:rsidRPr="00FA0577" w:rsidRDefault="009144CD" w:rsidP="00816EBF">
      <w:pPr>
        <w:numPr>
          <w:ilvl w:val="0"/>
          <w:numId w:val="20"/>
        </w:numPr>
        <w:jc w:val="both"/>
        <w:rPr>
          <w:rFonts w:ascii="Arial" w:hAnsi="Arial" w:cs="Arial"/>
          <w:sz w:val="20"/>
          <w:szCs w:val="20"/>
        </w:rPr>
      </w:pPr>
      <w:r w:rsidRPr="00FA0577">
        <w:rPr>
          <w:rFonts w:ascii="Arial" w:hAnsi="Arial" w:cs="Arial"/>
          <w:sz w:val="20"/>
          <w:szCs w:val="20"/>
        </w:rPr>
        <w:t>Enhancing Decision-Making and Planning</w:t>
      </w:r>
    </w:p>
    <w:p w14:paraId="67A0F143" w14:textId="77777777" w:rsidR="009144CD" w:rsidRPr="00FA0577" w:rsidRDefault="009144CD" w:rsidP="00816EBF">
      <w:pPr>
        <w:numPr>
          <w:ilvl w:val="0"/>
          <w:numId w:val="20"/>
        </w:numPr>
        <w:jc w:val="both"/>
        <w:rPr>
          <w:rFonts w:ascii="Arial" w:hAnsi="Arial" w:cs="Arial"/>
          <w:sz w:val="20"/>
          <w:szCs w:val="20"/>
        </w:rPr>
      </w:pPr>
      <w:r w:rsidRPr="00FA0577">
        <w:rPr>
          <w:rFonts w:ascii="Arial" w:hAnsi="Arial" w:cs="Arial"/>
          <w:sz w:val="20"/>
          <w:szCs w:val="20"/>
        </w:rPr>
        <w:t>Capacity Building and Knowledge Sharing</w:t>
      </w:r>
    </w:p>
    <w:p w14:paraId="24548B2E" w14:textId="77777777" w:rsidR="009144CD" w:rsidRPr="00FA0577" w:rsidRDefault="009144CD" w:rsidP="00816EBF">
      <w:pPr>
        <w:numPr>
          <w:ilvl w:val="0"/>
          <w:numId w:val="20"/>
        </w:numPr>
        <w:jc w:val="both"/>
        <w:rPr>
          <w:rFonts w:ascii="Arial" w:hAnsi="Arial" w:cs="Arial"/>
          <w:sz w:val="20"/>
          <w:szCs w:val="20"/>
        </w:rPr>
      </w:pPr>
      <w:r w:rsidRPr="00FA0577">
        <w:rPr>
          <w:rFonts w:ascii="Arial" w:hAnsi="Arial" w:cs="Arial"/>
          <w:sz w:val="20"/>
          <w:szCs w:val="20"/>
        </w:rPr>
        <w:t>Promoting Regional Collaboration</w:t>
      </w:r>
    </w:p>
    <w:p w14:paraId="5A6C3681" w14:textId="77777777" w:rsidR="009144CD" w:rsidRPr="00FA0577" w:rsidRDefault="009144CD" w:rsidP="00816EBF">
      <w:pPr>
        <w:jc w:val="both"/>
        <w:rPr>
          <w:rFonts w:ascii="Arial" w:hAnsi="Arial" w:cs="Arial"/>
          <w:color w:val="000000"/>
          <w:sz w:val="20"/>
          <w:szCs w:val="20"/>
          <w:lang w:val="en-ZA" w:eastAsia="en-ZA"/>
        </w:rPr>
      </w:pPr>
    </w:p>
    <w:p w14:paraId="0473E80E" w14:textId="77777777" w:rsidR="009144CD" w:rsidRPr="00FA0577" w:rsidRDefault="009144CD" w:rsidP="00816EBF">
      <w:pPr>
        <w:jc w:val="both"/>
        <w:rPr>
          <w:rFonts w:ascii="Arial" w:hAnsi="Arial" w:cs="Arial"/>
          <w:sz w:val="20"/>
          <w:szCs w:val="20"/>
          <w:u w:val="single"/>
        </w:rPr>
      </w:pPr>
      <w:r w:rsidRPr="00FA0577">
        <w:rPr>
          <w:rFonts w:ascii="Arial" w:hAnsi="Arial" w:cs="Arial"/>
          <w:sz w:val="20"/>
          <w:szCs w:val="20"/>
          <w:u w:val="single"/>
        </w:rPr>
        <w:t>Main Duties</w:t>
      </w:r>
    </w:p>
    <w:p w14:paraId="6D9A17DB" w14:textId="77777777" w:rsidR="009144CD" w:rsidRPr="00FA0577" w:rsidRDefault="009144CD" w:rsidP="00816EBF">
      <w:pPr>
        <w:numPr>
          <w:ilvl w:val="0"/>
          <w:numId w:val="10"/>
        </w:numPr>
        <w:jc w:val="both"/>
        <w:rPr>
          <w:rFonts w:ascii="Arial" w:hAnsi="Arial" w:cs="Arial"/>
          <w:sz w:val="20"/>
          <w:szCs w:val="20"/>
        </w:rPr>
      </w:pPr>
      <w:r w:rsidRPr="00FA0577">
        <w:rPr>
          <w:rFonts w:ascii="Arial" w:hAnsi="Arial" w:cs="Arial"/>
          <w:sz w:val="20"/>
          <w:szCs w:val="20"/>
        </w:rPr>
        <w:t xml:space="preserve">Led the design, implementation, and coordination of regional capacity development initiatives to enhance the use of Earth observation (EO) and geospatial technologies for disaster risk reduction, climate resilience, and sustainable development. </w:t>
      </w:r>
    </w:p>
    <w:p w14:paraId="4B92244B" w14:textId="77777777" w:rsidR="00FF6321" w:rsidRPr="00FA0577" w:rsidRDefault="00FF6321" w:rsidP="00816EBF">
      <w:pPr>
        <w:numPr>
          <w:ilvl w:val="0"/>
          <w:numId w:val="10"/>
        </w:numPr>
        <w:shd w:val="clear" w:color="auto" w:fill="FFFFFF"/>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Directed training programs to bolster GIS and remote sensing proficiency among Eastern and Southern African government stakeholders across 22 countries</w:t>
      </w:r>
    </w:p>
    <w:p w14:paraId="40873547" w14:textId="77777777" w:rsidR="009144CD" w:rsidRPr="00FA0577" w:rsidRDefault="009144CD" w:rsidP="00816EBF">
      <w:pPr>
        <w:numPr>
          <w:ilvl w:val="0"/>
          <w:numId w:val="10"/>
        </w:numPr>
        <w:jc w:val="both"/>
        <w:rPr>
          <w:rFonts w:ascii="Arial" w:hAnsi="Arial" w:cs="Arial"/>
          <w:sz w:val="20"/>
          <w:szCs w:val="20"/>
        </w:rPr>
      </w:pPr>
      <w:r w:rsidRPr="00FA0577">
        <w:rPr>
          <w:rFonts w:ascii="Arial" w:hAnsi="Arial" w:cs="Arial"/>
          <w:sz w:val="20"/>
          <w:szCs w:val="20"/>
        </w:rPr>
        <w:t>Facilitated hands-on training to national agencies in East and Southern Africa to strengthen their ability to use Earth observation for hydrological forecasting, crop monitoring and preparedness planning.</w:t>
      </w:r>
    </w:p>
    <w:p w14:paraId="1E13AB14" w14:textId="77777777" w:rsidR="009144CD" w:rsidRPr="00FA0577" w:rsidRDefault="009144CD" w:rsidP="00816EBF">
      <w:pPr>
        <w:numPr>
          <w:ilvl w:val="0"/>
          <w:numId w:val="10"/>
        </w:numPr>
        <w:jc w:val="both"/>
        <w:rPr>
          <w:rFonts w:ascii="Arial" w:hAnsi="Arial" w:cs="Arial"/>
          <w:sz w:val="20"/>
          <w:szCs w:val="20"/>
        </w:rPr>
      </w:pPr>
      <w:r w:rsidRPr="00FA0577">
        <w:rPr>
          <w:rFonts w:ascii="Arial" w:hAnsi="Arial" w:cs="Arial"/>
          <w:sz w:val="20"/>
          <w:szCs w:val="20"/>
        </w:rPr>
        <w:t>Delivered technical training on drought monitoring using CHIRPS rainfall data, NDVI, and streamflow indicators to support early detection and drought preparedness.</w:t>
      </w:r>
    </w:p>
    <w:p w14:paraId="7396E046" w14:textId="77777777" w:rsidR="009144CD" w:rsidRPr="00FA0577" w:rsidRDefault="009144CD" w:rsidP="00816EBF">
      <w:pPr>
        <w:numPr>
          <w:ilvl w:val="0"/>
          <w:numId w:val="10"/>
        </w:numPr>
        <w:jc w:val="both"/>
        <w:rPr>
          <w:rFonts w:ascii="Arial" w:hAnsi="Arial" w:cs="Arial"/>
          <w:sz w:val="20"/>
          <w:szCs w:val="20"/>
        </w:rPr>
      </w:pPr>
      <w:r w:rsidRPr="00FA0577">
        <w:rPr>
          <w:rFonts w:ascii="Arial" w:hAnsi="Arial" w:cs="Arial"/>
          <w:sz w:val="20"/>
          <w:szCs w:val="20"/>
        </w:rPr>
        <w:t>Led technical capacity development initiatives in drought monitoring — training government analysts and technical staff in the use of CHIRPS, NDVI, and surface water indicators.</w:t>
      </w:r>
    </w:p>
    <w:p w14:paraId="7E26DE9A" w14:textId="77777777" w:rsidR="009144CD" w:rsidRPr="00FA0577" w:rsidRDefault="009144CD" w:rsidP="00816EBF">
      <w:pPr>
        <w:numPr>
          <w:ilvl w:val="0"/>
          <w:numId w:val="10"/>
        </w:numPr>
        <w:jc w:val="both"/>
        <w:rPr>
          <w:rFonts w:ascii="Arial" w:hAnsi="Arial" w:cs="Arial"/>
          <w:sz w:val="20"/>
          <w:szCs w:val="20"/>
        </w:rPr>
      </w:pPr>
      <w:r w:rsidRPr="00FA0577">
        <w:rPr>
          <w:rFonts w:ascii="Arial" w:hAnsi="Arial" w:cs="Arial"/>
          <w:sz w:val="20"/>
          <w:szCs w:val="20"/>
        </w:rPr>
        <w:t xml:space="preserve">Strengthened early warning capacity by facilitating workshops and peer learning exchanges focused on GIS &amp; RS for monitoring </w:t>
      </w:r>
      <w:r w:rsidR="00FF6321" w:rsidRPr="00FA0577">
        <w:rPr>
          <w:rFonts w:ascii="Arial" w:hAnsi="Arial" w:cs="Arial"/>
          <w:sz w:val="20"/>
          <w:szCs w:val="20"/>
        </w:rPr>
        <w:t>and impact</w:t>
      </w:r>
      <w:r w:rsidRPr="00FA0577">
        <w:rPr>
          <w:rFonts w:ascii="Arial" w:hAnsi="Arial" w:cs="Arial"/>
          <w:sz w:val="20"/>
          <w:szCs w:val="20"/>
        </w:rPr>
        <w:t xml:space="preserve"> analysis </w:t>
      </w:r>
    </w:p>
    <w:p w14:paraId="3436BFD8" w14:textId="77777777" w:rsidR="006015B2" w:rsidRPr="00FA0577" w:rsidRDefault="006015B2" w:rsidP="00816EBF">
      <w:pPr>
        <w:numPr>
          <w:ilvl w:val="0"/>
          <w:numId w:val="10"/>
        </w:numPr>
        <w:shd w:val="clear" w:color="auto" w:fill="FFFFFF"/>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Crafted specialized GIS and remote sensing training content tailored for applications in food security, water management, disaster response, climate action, and ecosystem conservation.</w:t>
      </w:r>
    </w:p>
    <w:p w14:paraId="336A8BB9" w14:textId="77777777" w:rsidR="00D827E1" w:rsidRPr="00FA0577" w:rsidRDefault="00D827E1" w:rsidP="00816EBF">
      <w:pPr>
        <w:numPr>
          <w:ilvl w:val="0"/>
          <w:numId w:val="10"/>
        </w:numPr>
        <w:shd w:val="clear" w:color="auto" w:fill="FFFFFF"/>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Orchestrated the development of a GIS curriculum for Technical and Vocational Education and Training (TVET) in Ethiopia (one-month on</w:t>
      </w:r>
      <w:r w:rsidR="00FF6321" w:rsidRPr="00FA0577">
        <w:rPr>
          <w:rFonts w:ascii="Arial" w:hAnsi="Arial" w:cs="Arial"/>
          <w:color w:val="000000"/>
          <w:sz w:val="20"/>
          <w:szCs w:val="20"/>
          <w:lang w:val="en-ZA" w:eastAsia="en-ZA"/>
        </w:rPr>
        <w:t>site</w:t>
      </w:r>
      <w:r w:rsidRPr="00FA0577">
        <w:rPr>
          <w:rFonts w:ascii="Arial" w:hAnsi="Arial" w:cs="Arial"/>
          <w:color w:val="000000"/>
          <w:sz w:val="20"/>
          <w:szCs w:val="20"/>
          <w:lang w:val="en-ZA" w:eastAsia="en-ZA"/>
        </w:rPr>
        <w:t>).</w:t>
      </w:r>
    </w:p>
    <w:p w14:paraId="197F1246" w14:textId="77777777" w:rsidR="00E93589" w:rsidRPr="00FA0577" w:rsidRDefault="00E93589" w:rsidP="00816EBF">
      <w:pPr>
        <w:numPr>
          <w:ilvl w:val="0"/>
          <w:numId w:val="10"/>
        </w:numPr>
        <w:shd w:val="clear" w:color="auto" w:fill="FFFFFF"/>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 xml:space="preserve">Developed geospatial data processing scripts based on google earth engine and python to enhance processing of </w:t>
      </w:r>
      <w:r w:rsidR="006015B2" w:rsidRPr="00FA0577">
        <w:rPr>
          <w:rFonts w:ascii="Arial" w:hAnsi="Arial" w:cs="Arial"/>
          <w:color w:val="000000"/>
          <w:sz w:val="20"/>
          <w:szCs w:val="20"/>
          <w:lang w:val="en-ZA" w:eastAsia="en-ZA"/>
        </w:rPr>
        <w:t>remote sensing global datasets</w:t>
      </w:r>
    </w:p>
    <w:p w14:paraId="3AECC7A5" w14:textId="77777777" w:rsidR="00D827E1" w:rsidRPr="00FA0577" w:rsidRDefault="00D827E1" w:rsidP="00816EBF">
      <w:pPr>
        <w:numPr>
          <w:ilvl w:val="0"/>
          <w:numId w:val="10"/>
        </w:numPr>
        <w:shd w:val="clear" w:color="auto" w:fill="FFFFFF"/>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 xml:space="preserve">Facilitated workshops aimed at elevating understanding and adoption of </w:t>
      </w:r>
      <w:r w:rsidR="00E93589" w:rsidRPr="00FA0577">
        <w:rPr>
          <w:rFonts w:ascii="Arial" w:hAnsi="Arial" w:cs="Arial"/>
          <w:color w:val="000000"/>
          <w:sz w:val="20"/>
          <w:szCs w:val="20"/>
          <w:lang w:val="en-ZA" w:eastAsia="en-ZA"/>
        </w:rPr>
        <w:t>GIS and Remote sensing</w:t>
      </w:r>
      <w:r w:rsidRPr="00FA0577">
        <w:rPr>
          <w:rFonts w:ascii="Arial" w:hAnsi="Arial" w:cs="Arial"/>
          <w:color w:val="000000"/>
          <w:sz w:val="20"/>
          <w:szCs w:val="20"/>
          <w:lang w:val="en-ZA" w:eastAsia="en-ZA"/>
        </w:rPr>
        <w:t xml:space="preserve"> technologies for informed decision-making.</w:t>
      </w:r>
    </w:p>
    <w:p w14:paraId="28B3D1F8" w14:textId="77777777" w:rsidR="00D827E1" w:rsidRPr="00FA0577" w:rsidRDefault="00D827E1" w:rsidP="00816EBF">
      <w:pPr>
        <w:numPr>
          <w:ilvl w:val="0"/>
          <w:numId w:val="10"/>
        </w:numPr>
        <w:shd w:val="clear" w:color="auto" w:fill="FFFFFF"/>
        <w:jc w:val="both"/>
        <w:rPr>
          <w:rFonts w:ascii="Arial" w:hAnsi="Arial" w:cs="Arial"/>
          <w:color w:val="000000"/>
          <w:sz w:val="20"/>
          <w:szCs w:val="20"/>
          <w:lang w:val="en-ZA" w:eastAsia="en-ZA"/>
        </w:rPr>
      </w:pPr>
      <w:r w:rsidRPr="00FA0577">
        <w:rPr>
          <w:rFonts w:ascii="Arial" w:hAnsi="Arial" w:cs="Arial"/>
          <w:color w:val="000000"/>
          <w:sz w:val="20"/>
          <w:szCs w:val="20"/>
          <w:lang w:val="en-ZA" w:eastAsia="en-ZA"/>
        </w:rPr>
        <w:t>Collaborated on international capacity building strategies with SERVIR hubs in Asia, South America, West Africa, and NASA experts in the USA.</w:t>
      </w:r>
    </w:p>
    <w:bookmarkEnd w:id="8"/>
    <w:p w14:paraId="158AE672" w14:textId="77777777" w:rsidR="00D827E1" w:rsidRPr="00FA0577" w:rsidRDefault="00D827E1" w:rsidP="00816EBF">
      <w:pPr>
        <w:autoSpaceDE w:val="0"/>
        <w:autoSpaceDN w:val="0"/>
        <w:adjustRightInd w:val="0"/>
        <w:ind w:left="720"/>
        <w:jc w:val="both"/>
        <w:rPr>
          <w:rFonts w:ascii="Arial" w:hAnsi="Arial" w:cs="Arial"/>
          <w:color w:val="000000"/>
          <w:sz w:val="20"/>
          <w:szCs w:val="20"/>
          <w:lang w:val="en-ZA" w:eastAsia="en-ZA"/>
        </w:rPr>
      </w:pPr>
    </w:p>
    <w:p w14:paraId="0CB7649B" w14:textId="576F0F96" w:rsidR="00C3413F" w:rsidRPr="00FA0577" w:rsidRDefault="00EB1D7A" w:rsidP="00816EBF">
      <w:pPr>
        <w:jc w:val="both"/>
        <w:rPr>
          <w:rFonts w:ascii="Arial" w:hAnsi="Arial" w:cs="Arial"/>
          <w:b/>
          <w:bCs/>
          <w:sz w:val="20"/>
          <w:szCs w:val="20"/>
          <w:lang w:eastAsia="en-GB"/>
        </w:rPr>
      </w:pPr>
      <w:r>
        <w:rPr>
          <w:rFonts w:ascii="Arial" w:hAnsi="Arial" w:cs="Arial"/>
          <w:b/>
          <w:bCs/>
          <w:sz w:val="20"/>
          <w:szCs w:val="20"/>
        </w:rPr>
        <w:t>7</w:t>
      </w:r>
      <w:r w:rsidR="00C3413F" w:rsidRPr="00FA0577">
        <w:rPr>
          <w:rFonts w:ascii="Arial" w:hAnsi="Arial" w:cs="Arial"/>
          <w:b/>
          <w:bCs/>
          <w:sz w:val="20"/>
          <w:szCs w:val="20"/>
        </w:rPr>
        <w:t>) Lecturer: Geocomputation and programming</w:t>
      </w:r>
      <w:r w:rsidR="00B365EF" w:rsidRPr="00FA0577">
        <w:rPr>
          <w:rFonts w:ascii="Arial" w:hAnsi="Arial" w:cs="Arial"/>
          <w:b/>
          <w:bCs/>
          <w:sz w:val="20"/>
          <w:szCs w:val="20"/>
        </w:rPr>
        <w:t xml:space="preserve"> (Oct</w:t>
      </w:r>
      <w:r w:rsidR="005F70DE" w:rsidRPr="00FA0577">
        <w:rPr>
          <w:rFonts w:ascii="Arial" w:hAnsi="Arial" w:cs="Arial"/>
          <w:b/>
          <w:bCs/>
          <w:sz w:val="20"/>
          <w:szCs w:val="20"/>
        </w:rPr>
        <w:t xml:space="preserve">ober 2017 </w:t>
      </w:r>
      <w:r w:rsidR="001411C3" w:rsidRPr="00FA0577">
        <w:rPr>
          <w:rFonts w:ascii="Arial" w:hAnsi="Arial" w:cs="Arial"/>
          <w:b/>
          <w:bCs/>
          <w:sz w:val="20"/>
          <w:szCs w:val="20"/>
        </w:rPr>
        <w:t>–</w:t>
      </w:r>
      <w:r w:rsidR="005F70DE" w:rsidRPr="00FA0577">
        <w:rPr>
          <w:rFonts w:ascii="Arial" w:hAnsi="Arial" w:cs="Arial"/>
          <w:b/>
          <w:bCs/>
          <w:sz w:val="20"/>
          <w:szCs w:val="20"/>
        </w:rPr>
        <w:t xml:space="preserve"> </w:t>
      </w:r>
      <w:r w:rsidR="001411C3" w:rsidRPr="00FA0577">
        <w:rPr>
          <w:rFonts w:ascii="Arial" w:hAnsi="Arial" w:cs="Arial"/>
          <w:b/>
          <w:bCs/>
          <w:sz w:val="20"/>
          <w:szCs w:val="20"/>
        </w:rPr>
        <w:t>25 March 2019</w:t>
      </w:r>
      <w:r w:rsidR="00B365EF" w:rsidRPr="00FA0577">
        <w:rPr>
          <w:rFonts w:ascii="Arial" w:hAnsi="Arial" w:cs="Arial"/>
          <w:b/>
          <w:bCs/>
          <w:sz w:val="20"/>
          <w:szCs w:val="20"/>
        </w:rPr>
        <w:t>)</w:t>
      </w:r>
      <w:r w:rsidR="00C3413F" w:rsidRPr="00FA0577">
        <w:rPr>
          <w:rFonts w:ascii="Arial" w:hAnsi="Arial" w:cs="Arial"/>
          <w:b/>
          <w:bCs/>
          <w:sz w:val="20"/>
          <w:szCs w:val="20"/>
        </w:rPr>
        <w:t xml:space="preserve">, </w:t>
      </w:r>
      <w:r w:rsidR="00C3413F" w:rsidRPr="00FA0577">
        <w:rPr>
          <w:rFonts w:ascii="Arial" w:hAnsi="Arial" w:cs="Arial"/>
          <w:b/>
          <w:bCs/>
          <w:sz w:val="20"/>
          <w:szCs w:val="20"/>
          <w:lang w:eastAsia="en-GB"/>
        </w:rPr>
        <w:t>Department of Geography &amp; Environmental Science, University of Zimbabwe</w:t>
      </w:r>
    </w:p>
    <w:p w14:paraId="729B42D5" w14:textId="77777777" w:rsidR="00FF6321" w:rsidRPr="00FA0577" w:rsidRDefault="00FF6321" w:rsidP="00816EBF">
      <w:pPr>
        <w:pStyle w:val="ListParagraph"/>
        <w:numPr>
          <w:ilvl w:val="0"/>
          <w:numId w:val="15"/>
        </w:numPr>
        <w:spacing w:after="160" w:line="278" w:lineRule="auto"/>
        <w:jc w:val="both"/>
        <w:rPr>
          <w:rFonts w:ascii="Arial" w:hAnsi="Arial" w:cs="Arial"/>
          <w:sz w:val="20"/>
          <w:szCs w:val="20"/>
        </w:rPr>
      </w:pPr>
      <w:r w:rsidRPr="00FA0577">
        <w:rPr>
          <w:rFonts w:ascii="Arial" w:hAnsi="Arial" w:cs="Arial"/>
          <w:sz w:val="20"/>
          <w:szCs w:val="20"/>
        </w:rPr>
        <w:t>Taught modules relevant to hazard mapping, exposure analysis, and vulnerability assessment using GIS and Remote sensing. List of the modules is listed below</w:t>
      </w:r>
    </w:p>
    <w:p w14:paraId="495FCBE1" w14:textId="77777777" w:rsidR="00FF6321" w:rsidRPr="00FA0577" w:rsidRDefault="00FF6321" w:rsidP="00816EBF">
      <w:pPr>
        <w:pStyle w:val="ListParagraph"/>
        <w:numPr>
          <w:ilvl w:val="0"/>
          <w:numId w:val="15"/>
        </w:numPr>
        <w:spacing w:after="160" w:line="278" w:lineRule="auto"/>
        <w:jc w:val="both"/>
        <w:rPr>
          <w:rFonts w:ascii="Arial" w:hAnsi="Arial" w:cs="Arial"/>
          <w:sz w:val="20"/>
          <w:szCs w:val="20"/>
        </w:rPr>
      </w:pPr>
      <w:r w:rsidRPr="00FA0577">
        <w:rPr>
          <w:rFonts w:ascii="Arial" w:hAnsi="Arial" w:cs="Arial"/>
          <w:sz w:val="20"/>
          <w:szCs w:val="20"/>
        </w:rPr>
        <w:t>Conducted practical’s for designing GIS based early warning systems, spatial models for floods, droughts, landslides, crop and wildfire monitoring.</w:t>
      </w:r>
    </w:p>
    <w:p w14:paraId="7B1D6328" w14:textId="77777777" w:rsidR="00FF6321" w:rsidRPr="00FA0577" w:rsidRDefault="00FF6321" w:rsidP="00816EBF">
      <w:pPr>
        <w:pStyle w:val="ListParagraph"/>
        <w:numPr>
          <w:ilvl w:val="0"/>
          <w:numId w:val="15"/>
        </w:numPr>
        <w:spacing w:after="160" w:line="278" w:lineRule="auto"/>
        <w:jc w:val="both"/>
        <w:rPr>
          <w:rFonts w:ascii="Arial" w:hAnsi="Arial" w:cs="Arial"/>
          <w:sz w:val="20"/>
          <w:szCs w:val="20"/>
        </w:rPr>
      </w:pPr>
      <w:r w:rsidRPr="00FA0577">
        <w:rPr>
          <w:rFonts w:ascii="Arial" w:hAnsi="Arial" w:cs="Arial"/>
          <w:sz w:val="20"/>
          <w:szCs w:val="20"/>
        </w:rPr>
        <w:t>Developed GIS systems  and tools for environmental monitoring applications covering crops, floods, wildfire and drought</w:t>
      </w:r>
    </w:p>
    <w:p w14:paraId="47261781" w14:textId="79E8D5AB" w:rsidR="003B0649" w:rsidRPr="003B0649" w:rsidRDefault="00FF6321" w:rsidP="00816EBF">
      <w:pPr>
        <w:pStyle w:val="ListParagraph"/>
        <w:numPr>
          <w:ilvl w:val="0"/>
          <w:numId w:val="15"/>
        </w:numPr>
        <w:spacing w:after="160" w:line="278" w:lineRule="auto"/>
        <w:jc w:val="both"/>
        <w:rPr>
          <w:rFonts w:ascii="Arial" w:hAnsi="Arial" w:cs="Arial"/>
          <w:sz w:val="20"/>
          <w:szCs w:val="20"/>
        </w:rPr>
      </w:pPr>
      <w:r w:rsidRPr="00FA0577">
        <w:rPr>
          <w:rFonts w:ascii="Arial" w:hAnsi="Arial" w:cs="Arial"/>
          <w:sz w:val="20"/>
          <w:szCs w:val="20"/>
        </w:rPr>
        <w:t xml:space="preserve">Supervised the development of student projects </w:t>
      </w:r>
      <w:r w:rsidR="000A5D44" w:rsidRPr="00FA0577">
        <w:rPr>
          <w:rFonts w:ascii="Arial" w:hAnsi="Arial" w:cs="Arial"/>
          <w:sz w:val="20"/>
          <w:szCs w:val="20"/>
        </w:rPr>
        <w:t>specializing i</w:t>
      </w:r>
      <w:r w:rsidRPr="00FA0577">
        <w:rPr>
          <w:rFonts w:ascii="Arial" w:hAnsi="Arial" w:cs="Arial"/>
          <w:sz w:val="20"/>
          <w:szCs w:val="20"/>
        </w:rPr>
        <w:t>n development of GIS systems for real-time data processing and visualization for early warning systems and field data collection (e.g., mobile apps for damage assessments and environmental monitoring).</w:t>
      </w:r>
    </w:p>
    <w:p w14:paraId="1B60970B" w14:textId="77777777" w:rsidR="003B0649" w:rsidRDefault="003B0649" w:rsidP="00816EBF">
      <w:pPr>
        <w:jc w:val="both"/>
        <w:rPr>
          <w:rFonts w:ascii="Arial" w:hAnsi="Arial" w:cs="Arial"/>
          <w:b/>
          <w:color w:val="000000"/>
          <w:sz w:val="20"/>
          <w:szCs w:val="20"/>
          <w:lang w:val="en-ZA" w:eastAsia="en-ZA"/>
        </w:rPr>
      </w:pPr>
      <w:r w:rsidRPr="00FA0577">
        <w:rPr>
          <w:rFonts w:ascii="Arial" w:hAnsi="Arial" w:cs="Arial"/>
          <w:b/>
          <w:color w:val="000000"/>
          <w:sz w:val="20"/>
          <w:szCs w:val="20"/>
          <w:lang w:val="en-ZA" w:eastAsia="en-ZA"/>
        </w:rPr>
        <w:t>Courses taught.</w:t>
      </w:r>
    </w:p>
    <w:p w14:paraId="638F390A" w14:textId="77777777" w:rsidR="003B0649" w:rsidRPr="00A55368" w:rsidRDefault="003B0649" w:rsidP="00816EBF">
      <w:pPr>
        <w:pStyle w:val="ListParagraph"/>
        <w:numPr>
          <w:ilvl w:val="0"/>
          <w:numId w:val="44"/>
        </w:numPr>
        <w:jc w:val="both"/>
        <w:rPr>
          <w:rFonts w:ascii="Arial" w:hAnsi="Arial" w:cs="Arial"/>
          <w:b/>
          <w:color w:val="000000"/>
          <w:sz w:val="20"/>
          <w:szCs w:val="20"/>
          <w:lang w:val="en-ZA" w:eastAsia="en-ZA"/>
        </w:rPr>
      </w:pPr>
      <w:r w:rsidRPr="00A55368">
        <w:rPr>
          <w:rFonts w:ascii="Arial" w:hAnsi="Arial" w:cs="Arial"/>
          <w:color w:val="000000"/>
          <w:sz w:val="20"/>
          <w:szCs w:val="20"/>
          <w:lang w:val="en-ZA"/>
        </w:rPr>
        <w:t>Computer Programming for GIS</w:t>
      </w:r>
    </w:p>
    <w:p w14:paraId="088C2FBE" w14:textId="77777777" w:rsidR="003B0649" w:rsidRPr="00A55368" w:rsidRDefault="003B0649" w:rsidP="00816EBF">
      <w:pPr>
        <w:pStyle w:val="ListParagraph"/>
        <w:numPr>
          <w:ilvl w:val="0"/>
          <w:numId w:val="44"/>
        </w:numPr>
        <w:jc w:val="both"/>
        <w:rPr>
          <w:rFonts w:ascii="Arial" w:hAnsi="Arial" w:cs="Arial"/>
          <w:b/>
          <w:color w:val="000000"/>
          <w:sz w:val="20"/>
          <w:szCs w:val="20"/>
          <w:lang w:val="en-ZA" w:eastAsia="en-ZA"/>
        </w:rPr>
      </w:pPr>
      <w:r w:rsidRPr="00A55368">
        <w:rPr>
          <w:rFonts w:ascii="Arial" w:hAnsi="Arial" w:cs="Arial"/>
          <w:color w:val="000000"/>
          <w:sz w:val="20"/>
          <w:szCs w:val="20"/>
          <w:lang w:val="en-ZA"/>
        </w:rPr>
        <w:t>Satellite Data Reception and Product Generation</w:t>
      </w:r>
    </w:p>
    <w:p w14:paraId="05105036" w14:textId="77777777" w:rsidR="003B0649" w:rsidRPr="00A55368" w:rsidRDefault="003B0649" w:rsidP="00816EBF">
      <w:pPr>
        <w:pStyle w:val="ListParagraph"/>
        <w:numPr>
          <w:ilvl w:val="0"/>
          <w:numId w:val="44"/>
        </w:numPr>
        <w:jc w:val="both"/>
        <w:rPr>
          <w:rFonts w:ascii="Arial" w:hAnsi="Arial" w:cs="Arial"/>
          <w:color w:val="000000"/>
          <w:sz w:val="20"/>
          <w:szCs w:val="20"/>
          <w:lang w:val="en-ZA"/>
        </w:rPr>
      </w:pPr>
      <w:r w:rsidRPr="00A55368">
        <w:rPr>
          <w:rFonts w:ascii="Arial" w:hAnsi="Arial" w:cs="Arial"/>
          <w:color w:val="000000"/>
          <w:sz w:val="20"/>
          <w:szCs w:val="20"/>
          <w:lang w:val="en-ZA"/>
        </w:rPr>
        <w:t>GIScience for Environmental Modelling</w:t>
      </w:r>
    </w:p>
    <w:p w14:paraId="5DE1E655" w14:textId="77777777" w:rsidR="003B0649" w:rsidRPr="00A55368" w:rsidRDefault="003B0649" w:rsidP="00816EBF">
      <w:pPr>
        <w:pStyle w:val="ListParagraph"/>
        <w:numPr>
          <w:ilvl w:val="0"/>
          <w:numId w:val="44"/>
        </w:numPr>
        <w:jc w:val="both"/>
        <w:rPr>
          <w:rFonts w:ascii="Arial" w:hAnsi="Arial" w:cs="Arial"/>
          <w:b/>
          <w:color w:val="000000"/>
          <w:sz w:val="20"/>
          <w:szCs w:val="20"/>
          <w:lang w:val="en-ZA" w:eastAsia="en-ZA"/>
        </w:rPr>
      </w:pPr>
      <w:r w:rsidRPr="00A55368">
        <w:rPr>
          <w:rFonts w:ascii="Arial" w:hAnsi="Arial" w:cs="Arial"/>
          <w:color w:val="000000"/>
          <w:sz w:val="20"/>
          <w:szCs w:val="20"/>
          <w:lang w:val="en-ZA"/>
        </w:rPr>
        <w:t>GIScience for Agricultural Applications</w:t>
      </w:r>
    </w:p>
    <w:p w14:paraId="3E4E25FE" w14:textId="77777777" w:rsidR="003B0649" w:rsidRPr="00A55368" w:rsidRDefault="003B0649" w:rsidP="00816EBF">
      <w:pPr>
        <w:pStyle w:val="ListParagraph"/>
        <w:numPr>
          <w:ilvl w:val="0"/>
          <w:numId w:val="44"/>
        </w:numPr>
        <w:jc w:val="both"/>
        <w:rPr>
          <w:rFonts w:ascii="Arial" w:hAnsi="Arial" w:cs="Arial"/>
          <w:b/>
          <w:color w:val="000000"/>
          <w:sz w:val="20"/>
          <w:szCs w:val="20"/>
          <w:lang w:val="en-ZA" w:eastAsia="en-ZA"/>
        </w:rPr>
      </w:pPr>
      <w:r w:rsidRPr="00FA0577">
        <w:rPr>
          <w:rFonts w:ascii="Arial" w:hAnsi="Arial" w:cs="Arial"/>
          <w:color w:val="000000"/>
          <w:sz w:val="20"/>
          <w:szCs w:val="20"/>
          <w:lang w:val="en-ZA"/>
        </w:rPr>
        <w:t>Geodatabase Design and Management</w:t>
      </w:r>
    </w:p>
    <w:p w14:paraId="4A3B35A7" w14:textId="77777777" w:rsidR="000A5D44" w:rsidRPr="00FA0577" w:rsidRDefault="000A5D44" w:rsidP="00816EBF">
      <w:pPr>
        <w:pStyle w:val="Textbody0"/>
        <w:spacing w:line="240" w:lineRule="auto"/>
        <w:jc w:val="both"/>
        <w:rPr>
          <w:rFonts w:ascii="Arial" w:hAnsi="Arial" w:cs="Arial"/>
          <w:bCs/>
          <w:sz w:val="20"/>
          <w:szCs w:val="20"/>
        </w:rPr>
      </w:pPr>
    </w:p>
    <w:p w14:paraId="5C862F4B" w14:textId="0E0E12A1" w:rsidR="00636C7A" w:rsidRPr="00FA0577" w:rsidRDefault="00EB1D7A" w:rsidP="00816EBF">
      <w:pPr>
        <w:jc w:val="both"/>
        <w:rPr>
          <w:rFonts w:ascii="Arial" w:hAnsi="Arial" w:cs="Arial"/>
          <w:sz w:val="20"/>
          <w:szCs w:val="20"/>
        </w:rPr>
      </w:pPr>
      <w:r>
        <w:rPr>
          <w:rFonts w:ascii="Arial" w:hAnsi="Arial" w:cs="Arial"/>
          <w:b/>
          <w:sz w:val="20"/>
          <w:szCs w:val="20"/>
        </w:rPr>
        <w:t>8</w:t>
      </w:r>
      <w:r w:rsidR="00636C7A" w:rsidRPr="00FA0577">
        <w:rPr>
          <w:rFonts w:ascii="Arial" w:hAnsi="Arial" w:cs="Arial"/>
          <w:b/>
          <w:sz w:val="20"/>
          <w:szCs w:val="20"/>
        </w:rPr>
        <w:t>) Senior Thematic Expert (Nov</w:t>
      </w:r>
      <w:r w:rsidR="001C18F6" w:rsidRPr="00FA0577">
        <w:rPr>
          <w:rFonts w:ascii="Arial" w:hAnsi="Arial" w:cs="Arial"/>
          <w:b/>
          <w:sz w:val="20"/>
          <w:szCs w:val="20"/>
        </w:rPr>
        <w:t xml:space="preserve"> </w:t>
      </w:r>
      <w:r w:rsidR="00636C7A" w:rsidRPr="00FA0577">
        <w:rPr>
          <w:rFonts w:ascii="Arial" w:hAnsi="Arial" w:cs="Arial"/>
          <w:b/>
          <w:sz w:val="20"/>
          <w:szCs w:val="20"/>
        </w:rPr>
        <w:t xml:space="preserve">2013- </w:t>
      </w:r>
      <w:r w:rsidR="00902BE0" w:rsidRPr="00FA0577">
        <w:rPr>
          <w:rFonts w:ascii="Arial" w:hAnsi="Arial" w:cs="Arial"/>
          <w:b/>
          <w:sz w:val="20"/>
          <w:szCs w:val="20"/>
        </w:rPr>
        <w:t>Sept</w:t>
      </w:r>
      <w:r w:rsidR="001C18F6" w:rsidRPr="00FA0577">
        <w:rPr>
          <w:rFonts w:ascii="Arial" w:hAnsi="Arial" w:cs="Arial"/>
          <w:b/>
          <w:sz w:val="20"/>
          <w:szCs w:val="20"/>
        </w:rPr>
        <w:t xml:space="preserve"> </w:t>
      </w:r>
      <w:r w:rsidR="00902BE0" w:rsidRPr="00FA0577">
        <w:rPr>
          <w:rFonts w:ascii="Arial" w:hAnsi="Arial" w:cs="Arial"/>
          <w:b/>
          <w:sz w:val="20"/>
          <w:szCs w:val="20"/>
        </w:rPr>
        <w:t>2017</w:t>
      </w:r>
      <w:r w:rsidR="00636C7A" w:rsidRPr="00FA0577">
        <w:rPr>
          <w:rFonts w:ascii="Arial" w:hAnsi="Arial" w:cs="Arial"/>
          <w:b/>
          <w:sz w:val="20"/>
          <w:szCs w:val="20"/>
        </w:rPr>
        <w:t>)</w:t>
      </w:r>
      <w:r w:rsidR="00636C7A" w:rsidRPr="00FA0577">
        <w:rPr>
          <w:rFonts w:ascii="Arial" w:hAnsi="Arial" w:cs="Arial"/>
          <w:b/>
          <w:bCs/>
          <w:sz w:val="20"/>
          <w:szCs w:val="20"/>
          <w:lang w:val="en-US" w:eastAsia="en-US"/>
        </w:rPr>
        <w:t xml:space="preserve"> Monitoring for the Environment and Security in Africa (MESA) SADC Thema </w:t>
      </w:r>
      <w:r w:rsidR="00AD70F2">
        <w:rPr>
          <w:rFonts w:ascii="Arial" w:hAnsi="Arial" w:cs="Arial"/>
          <w:b/>
          <w:bCs/>
          <w:sz w:val="20"/>
          <w:szCs w:val="20"/>
          <w:lang w:val="en-US" w:eastAsia="en-US"/>
        </w:rPr>
        <w:t>EU-</w:t>
      </w:r>
      <w:r w:rsidR="00636C7A" w:rsidRPr="00FA0577">
        <w:rPr>
          <w:rFonts w:ascii="Arial" w:hAnsi="Arial" w:cs="Arial"/>
          <w:b/>
          <w:bCs/>
          <w:sz w:val="20"/>
          <w:szCs w:val="20"/>
          <w:lang w:val="en-US" w:eastAsia="en-US"/>
        </w:rPr>
        <w:t xml:space="preserve">project. </w:t>
      </w:r>
    </w:p>
    <w:p w14:paraId="22D1321B" w14:textId="77777777" w:rsidR="000A5D44" w:rsidRPr="00FA0577" w:rsidRDefault="000A5D44" w:rsidP="00816EBF">
      <w:pPr>
        <w:jc w:val="both"/>
        <w:rPr>
          <w:rFonts w:ascii="Arial" w:hAnsi="Arial" w:cs="Arial"/>
          <w:sz w:val="20"/>
          <w:szCs w:val="20"/>
        </w:rPr>
      </w:pPr>
      <w:bookmarkStart w:id="9" w:name="_Hlk105276517"/>
      <w:bookmarkStart w:id="10" w:name="_Hlk132663333"/>
      <w:r w:rsidRPr="00FA0577">
        <w:rPr>
          <w:rFonts w:ascii="Arial" w:hAnsi="Arial" w:cs="Arial"/>
          <w:sz w:val="20"/>
          <w:szCs w:val="20"/>
        </w:rPr>
        <w:t>The Monitoring for Environment and Security in Africa (MESA SADC Thema) project was part of a continental program supported by the African Union Commission (AUC) and funded by the European Union (EU) to enhance Africa's capacity to access and use Earth Observation data for sustainable development and decision-making.</w:t>
      </w:r>
    </w:p>
    <w:p w14:paraId="4E7BF1D3" w14:textId="77777777" w:rsidR="000A5D44" w:rsidRPr="00FA0577" w:rsidRDefault="000A5D44" w:rsidP="00816EBF">
      <w:pPr>
        <w:jc w:val="both"/>
        <w:rPr>
          <w:rFonts w:ascii="Arial" w:hAnsi="Arial" w:cs="Arial"/>
          <w:sz w:val="20"/>
          <w:szCs w:val="20"/>
          <w:u w:val="single"/>
        </w:rPr>
      </w:pPr>
      <w:r w:rsidRPr="00FA0577">
        <w:rPr>
          <w:rFonts w:ascii="Arial" w:hAnsi="Arial" w:cs="Arial"/>
          <w:sz w:val="20"/>
          <w:szCs w:val="20"/>
          <w:u w:val="single"/>
        </w:rPr>
        <w:t>Key Objectives:</w:t>
      </w:r>
    </w:p>
    <w:p w14:paraId="03F91874" w14:textId="77777777" w:rsidR="000A5D44" w:rsidRPr="00FA0577" w:rsidRDefault="000A5D44" w:rsidP="00816EBF">
      <w:pPr>
        <w:numPr>
          <w:ilvl w:val="0"/>
          <w:numId w:val="21"/>
        </w:numPr>
        <w:jc w:val="both"/>
        <w:rPr>
          <w:rFonts w:ascii="Arial" w:hAnsi="Arial" w:cs="Arial"/>
          <w:sz w:val="20"/>
          <w:szCs w:val="20"/>
        </w:rPr>
      </w:pPr>
      <w:r w:rsidRPr="00FA0577">
        <w:rPr>
          <w:rFonts w:ascii="Arial" w:hAnsi="Arial" w:cs="Arial"/>
          <w:sz w:val="20"/>
          <w:szCs w:val="20"/>
        </w:rPr>
        <w:lastRenderedPageBreak/>
        <w:t>Strengthen decision-making in disaster risk reduction (DRR), food security, and environmental protection.</w:t>
      </w:r>
    </w:p>
    <w:p w14:paraId="062BC3BB" w14:textId="77777777" w:rsidR="000A5D44" w:rsidRPr="00FA0577" w:rsidRDefault="000A5D44" w:rsidP="00816EBF">
      <w:pPr>
        <w:numPr>
          <w:ilvl w:val="0"/>
          <w:numId w:val="21"/>
        </w:numPr>
        <w:jc w:val="both"/>
        <w:rPr>
          <w:rFonts w:ascii="Arial" w:hAnsi="Arial" w:cs="Arial"/>
          <w:sz w:val="20"/>
          <w:szCs w:val="20"/>
        </w:rPr>
      </w:pPr>
      <w:r w:rsidRPr="00FA0577">
        <w:rPr>
          <w:rFonts w:ascii="Arial" w:hAnsi="Arial" w:cs="Arial"/>
          <w:sz w:val="20"/>
          <w:szCs w:val="20"/>
        </w:rPr>
        <w:t>Operationalize EO-based services for drought and flood monitoring.</w:t>
      </w:r>
    </w:p>
    <w:p w14:paraId="58008924" w14:textId="77777777" w:rsidR="000A5D44" w:rsidRPr="00FA0577" w:rsidRDefault="000A5D44" w:rsidP="00816EBF">
      <w:pPr>
        <w:numPr>
          <w:ilvl w:val="0"/>
          <w:numId w:val="21"/>
        </w:numPr>
        <w:jc w:val="both"/>
        <w:rPr>
          <w:rFonts w:ascii="Arial" w:hAnsi="Arial" w:cs="Arial"/>
          <w:sz w:val="20"/>
          <w:szCs w:val="20"/>
        </w:rPr>
      </w:pPr>
      <w:r w:rsidRPr="00FA0577">
        <w:rPr>
          <w:rFonts w:ascii="Arial" w:hAnsi="Arial" w:cs="Arial"/>
          <w:sz w:val="20"/>
          <w:szCs w:val="20"/>
        </w:rPr>
        <w:t>Build capacity among SADC member states in geospatial data use.</w:t>
      </w:r>
    </w:p>
    <w:p w14:paraId="279A0A5D" w14:textId="77777777" w:rsidR="000A5D44" w:rsidRPr="00FA0577" w:rsidRDefault="000A5D44" w:rsidP="00816EBF">
      <w:pPr>
        <w:numPr>
          <w:ilvl w:val="0"/>
          <w:numId w:val="21"/>
        </w:numPr>
        <w:jc w:val="both"/>
        <w:rPr>
          <w:rFonts w:ascii="Arial" w:hAnsi="Arial" w:cs="Arial"/>
          <w:sz w:val="20"/>
          <w:szCs w:val="20"/>
        </w:rPr>
      </w:pPr>
      <w:r w:rsidRPr="00FA0577">
        <w:rPr>
          <w:rFonts w:ascii="Arial" w:hAnsi="Arial" w:cs="Arial"/>
          <w:sz w:val="20"/>
          <w:szCs w:val="20"/>
        </w:rPr>
        <w:t>Establish an EO service platform for sharing satellite-based products.</w:t>
      </w:r>
    </w:p>
    <w:p w14:paraId="5B8C54EB" w14:textId="77777777" w:rsidR="000A5D44" w:rsidRPr="00FA0577" w:rsidRDefault="000A5D44" w:rsidP="00816EBF">
      <w:pPr>
        <w:jc w:val="both"/>
        <w:rPr>
          <w:rFonts w:ascii="Arial" w:hAnsi="Arial" w:cs="Arial"/>
          <w:sz w:val="20"/>
          <w:szCs w:val="20"/>
        </w:rPr>
      </w:pPr>
    </w:p>
    <w:p w14:paraId="31A2B1FC" w14:textId="77777777" w:rsidR="000A5D44" w:rsidRPr="00FA0577" w:rsidRDefault="000A5D44" w:rsidP="00816EBF">
      <w:pPr>
        <w:jc w:val="both"/>
        <w:rPr>
          <w:rFonts w:ascii="Arial" w:hAnsi="Arial" w:cs="Arial"/>
          <w:sz w:val="20"/>
          <w:szCs w:val="20"/>
          <w:u w:val="single"/>
        </w:rPr>
      </w:pPr>
      <w:r w:rsidRPr="00FA0577">
        <w:rPr>
          <w:rFonts w:ascii="Arial" w:hAnsi="Arial" w:cs="Arial"/>
          <w:sz w:val="20"/>
          <w:szCs w:val="20"/>
          <w:u w:val="single"/>
        </w:rPr>
        <w:t>Main duties</w:t>
      </w:r>
    </w:p>
    <w:p w14:paraId="4992D8A1" w14:textId="77777777" w:rsidR="000A5D44" w:rsidRPr="00FA0577" w:rsidRDefault="000A5D4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Developed regional flood/drought/fire monitoring service and tools used by 15 SADC Member States from monitoring and disaster preparedness and response.</w:t>
      </w:r>
    </w:p>
    <w:p w14:paraId="218D684A" w14:textId="77777777" w:rsidR="000A5D44" w:rsidRPr="00FA0577" w:rsidRDefault="000A5D4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Supported the mainstreaming of EO-based risk data into national planning working closely with ministries of water, environment, agriculture and disaster management departments.</w:t>
      </w:r>
    </w:p>
    <w:p w14:paraId="48E6A384" w14:textId="77777777" w:rsidR="000A5D44" w:rsidRPr="00FA0577" w:rsidRDefault="000A5D4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Coordinated EO-based systems across 15 SADC countries</w:t>
      </w:r>
    </w:p>
    <w:p w14:paraId="531BE77A" w14:textId="77777777" w:rsidR="000A5D44" w:rsidRPr="00FA0577" w:rsidRDefault="000A5D4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Authored technical bulletins and implementation reports for drought, flood, wildfires and agricultural monitoring</w:t>
      </w:r>
    </w:p>
    <w:p w14:paraId="708C1C11" w14:textId="77777777" w:rsidR="000A5D44" w:rsidRPr="00FA0577" w:rsidRDefault="000A5D4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Trained DRR stakeholders on EO tools and analysis on how gis and remote sensing can be used for pre disaster, during and after (post damage assessment)</w:t>
      </w:r>
    </w:p>
    <w:p w14:paraId="4A1DB5D5" w14:textId="77777777" w:rsidR="000A5D44" w:rsidRPr="00FA0577" w:rsidRDefault="000A5D4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Assisted in harmonizing spatial data standards and tools with SADC-wide methodologies for vulnerability analysis and disaster monitoring.</w:t>
      </w:r>
      <w:bookmarkStart w:id="11" w:name="_Hlk5558932"/>
    </w:p>
    <w:p w14:paraId="70D57761" w14:textId="7FA67B05" w:rsidR="00DB1664" w:rsidRPr="00FA0577" w:rsidRDefault="005160EA" w:rsidP="00816EBF">
      <w:pPr>
        <w:numPr>
          <w:ilvl w:val="0"/>
          <w:numId w:val="6"/>
        </w:numPr>
        <w:jc w:val="both"/>
        <w:rPr>
          <w:rFonts w:ascii="Arial" w:hAnsi="Arial" w:cs="Arial"/>
          <w:sz w:val="20"/>
          <w:szCs w:val="20"/>
          <w:lang w:val="en-US" w:eastAsia="en-US"/>
        </w:rPr>
      </w:pPr>
      <w:r>
        <w:rPr>
          <w:rFonts w:ascii="Arial" w:hAnsi="Arial" w:cs="Arial"/>
          <w:sz w:val="20"/>
          <w:szCs w:val="20"/>
          <w:lang w:val="en-US" w:eastAsia="en-US"/>
        </w:rPr>
        <w:t>Deve</w:t>
      </w:r>
      <w:r w:rsidR="00465BE9">
        <w:rPr>
          <w:rFonts w:ascii="Arial" w:hAnsi="Arial" w:cs="Arial"/>
          <w:sz w:val="20"/>
          <w:szCs w:val="20"/>
          <w:lang w:val="en-US" w:eastAsia="en-US"/>
        </w:rPr>
        <w:t>loped</w:t>
      </w:r>
      <w:r w:rsidR="00B15333" w:rsidRPr="00FA0577">
        <w:rPr>
          <w:rFonts w:ascii="Arial" w:hAnsi="Arial" w:cs="Arial"/>
          <w:sz w:val="20"/>
          <w:szCs w:val="20"/>
          <w:lang w:val="en-US" w:eastAsia="en-US"/>
        </w:rPr>
        <w:t xml:space="preserve"> GIS tools and automated data processing scripts, advancing the efficiency of environmental monitoring, notably the </w:t>
      </w:r>
      <w:r w:rsidR="00DB1664" w:rsidRPr="00FA0577">
        <w:rPr>
          <w:rFonts w:ascii="Arial" w:hAnsi="Arial" w:cs="Arial"/>
          <w:sz w:val="20"/>
          <w:szCs w:val="20"/>
          <w:lang w:val="en-US" w:eastAsia="en-US"/>
        </w:rPr>
        <w:t>automated Python and ArcPy script for Zimbabwe's Wildfire monitoring bulletin, accessible at [:https://gist.github.com/maxmarumbwa ].</w:t>
      </w:r>
    </w:p>
    <w:p w14:paraId="4851BD9F" w14:textId="77777777" w:rsidR="00DB1664" w:rsidRPr="00FA0577" w:rsidRDefault="00574D48"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E</w:t>
      </w:r>
      <w:r w:rsidR="00DB1664" w:rsidRPr="00FA0577">
        <w:rPr>
          <w:rFonts w:ascii="Arial" w:hAnsi="Arial" w:cs="Arial"/>
          <w:sz w:val="20"/>
          <w:szCs w:val="20"/>
          <w:lang w:val="en-US" w:eastAsia="en-US"/>
        </w:rPr>
        <w:t>ngineered the MESA SADC Toolbox</w:t>
      </w:r>
      <w:r w:rsidRPr="00FA0577">
        <w:rPr>
          <w:rFonts w:ascii="Arial" w:hAnsi="Arial" w:cs="Arial"/>
          <w:sz w:val="20"/>
          <w:szCs w:val="20"/>
          <w:lang w:val="en-US" w:eastAsia="en-US"/>
        </w:rPr>
        <w:t xml:space="preserve"> a GIS plug-in</w:t>
      </w:r>
      <w:r w:rsidR="00DB1664" w:rsidRPr="00FA0577">
        <w:rPr>
          <w:rFonts w:ascii="Arial" w:hAnsi="Arial" w:cs="Arial"/>
          <w:sz w:val="20"/>
          <w:szCs w:val="20"/>
          <w:lang w:val="en-US" w:eastAsia="en-US"/>
        </w:rPr>
        <w:t xml:space="preserve">, facilitating the integration of remote sensing data into GIS for advanced analysis, with software details available at </w:t>
      </w:r>
      <w:hyperlink r:id="rId10" w:history="1">
        <w:r w:rsidRPr="00FA0577">
          <w:rPr>
            <w:rStyle w:val="Hyperlink"/>
            <w:rFonts w:ascii="Arial" w:hAnsi="Arial" w:cs="Arial"/>
            <w:sz w:val="20"/>
            <w:szCs w:val="20"/>
            <w:lang w:val="en-US" w:eastAsia="en-US"/>
          </w:rPr>
          <w:t>link</w:t>
        </w:r>
      </w:hyperlink>
    </w:p>
    <w:p w14:paraId="02E4607F" w14:textId="77777777" w:rsidR="00482175" w:rsidRPr="00FA0577" w:rsidRDefault="00482175" w:rsidP="00816EBF">
      <w:pPr>
        <w:numPr>
          <w:ilvl w:val="0"/>
          <w:numId w:val="6"/>
        </w:numPr>
        <w:jc w:val="both"/>
        <w:rPr>
          <w:rFonts w:ascii="Arial" w:hAnsi="Arial" w:cs="Arial"/>
          <w:sz w:val="20"/>
          <w:szCs w:val="20"/>
        </w:rPr>
      </w:pPr>
      <w:r w:rsidRPr="00FA0577">
        <w:rPr>
          <w:rFonts w:ascii="Arial" w:hAnsi="Arial" w:cs="Arial"/>
          <w:sz w:val="20"/>
          <w:szCs w:val="20"/>
          <w:lang w:val="en-US" w:eastAsia="en-US"/>
        </w:rPr>
        <w:t>Integrat</w:t>
      </w:r>
      <w:r w:rsidR="000A5D44" w:rsidRPr="00FA0577">
        <w:rPr>
          <w:rFonts w:ascii="Arial" w:hAnsi="Arial" w:cs="Arial"/>
          <w:sz w:val="20"/>
          <w:szCs w:val="20"/>
          <w:lang w:val="en-US" w:eastAsia="en-US"/>
        </w:rPr>
        <w:t>ed</w:t>
      </w:r>
      <w:r w:rsidRPr="00FA0577">
        <w:rPr>
          <w:rFonts w:ascii="Arial" w:hAnsi="Arial" w:cs="Arial"/>
          <w:sz w:val="20"/>
          <w:szCs w:val="20"/>
          <w:lang w:val="en-US" w:eastAsia="en-US"/>
        </w:rPr>
        <w:t xml:space="preserve"> remote sensing and ground products into early warning systems for agriculture, fire, floods and drought monitoring for the SADC region.</w:t>
      </w:r>
    </w:p>
    <w:p w14:paraId="0E56928D" w14:textId="6FB60254" w:rsidR="00482175" w:rsidRPr="00FA0577" w:rsidRDefault="00103F2F" w:rsidP="00816EBF">
      <w:pPr>
        <w:numPr>
          <w:ilvl w:val="0"/>
          <w:numId w:val="6"/>
        </w:numPr>
        <w:jc w:val="both"/>
        <w:rPr>
          <w:rFonts w:ascii="Arial" w:hAnsi="Arial" w:cs="Arial"/>
          <w:sz w:val="20"/>
          <w:szCs w:val="20"/>
          <w:lang w:val="en-US" w:eastAsia="en-US"/>
        </w:rPr>
      </w:pPr>
      <w:r>
        <w:rPr>
          <w:rFonts w:ascii="Arial" w:hAnsi="Arial" w:cs="Arial"/>
          <w:sz w:val="20"/>
          <w:szCs w:val="20"/>
          <w:lang w:val="en-US" w:eastAsia="en-US"/>
        </w:rPr>
        <w:t>Led</w:t>
      </w:r>
      <w:r w:rsidR="00482175" w:rsidRPr="00FA0577">
        <w:rPr>
          <w:rFonts w:ascii="Arial" w:hAnsi="Arial" w:cs="Arial"/>
          <w:sz w:val="20"/>
          <w:szCs w:val="20"/>
          <w:lang w:val="en-US" w:eastAsia="en-US"/>
        </w:rPr>
        <w:t xml:space="preserve"> the technical development of the GMES &amp; Africa proposal [EUR 5 million].</w:t>
      </w:r>
    </w:p>
    <w:p w14:paraId="2A40D75C" w14:textId="77777777" w:rsidR="00DB1664" w:rsidRPr="00FA0577" w:rsidRDefault="00CF2F66"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Led the</w:t>
      </w:r>
      <w:r w:rsidR="00DB1664" w:rsidRPr="00FA0577">
        <w:rPr>
          <w:rFonts w:ascii="Arial" w:hAnsi="Arial" w:cs="Arial"/>
          <w:sz w:val="20"/>
          <w:szCs w:val="20"/>
          <w:lang w:val="en-US" w:eastAsia="en-US"/>
        </w:rPr>
        <w:t xml:space="preserve"> validation of MESA SADC Remote sensing products</w:t>
      </w:r>
      <w:r w:rsidRPr="00FA0577">
        <w:rPr>
          <w:rFonts w:ascii="Arial" w:hAnsi="Arial" w:cs="Arial"/>
          <w:sz w:val="20"/>
          <w:szCs w:val="20"/>
          <w:lang w:val="en-US" w:eastAsia="en-US"/>
        </w:rPr>
        <w:t xml:space="preserve"> and </w:t>
      </w:r>
      <w:r w:rsidR="00DB1664" w:rsidRPr="00FA0577">
        <w:rPr>
          <w:rFonts w:ascii="Arial" w:hAnsi="Arial" w:cs="Arial"/>
          <w:sz w:val="20"/>
          <w:szCs w:val="20"/>
          <w:lang w:val="en-US" w:eastAsia="en-US"/>
        </w:rPr>
        <w:t xml:space="preserve">services </w:t>
      </w:r>
      <w:r w:rsidRPr="00FA0577">
        <w:rPr>
          <w:rFonts w:ascii="Arial" w:hAnsi="Arial" w:cs="Arial"/>
          <w:sz w:val="20"/>
          <w:szCs w:val="20"/>
          <w:lang w:val="en-US" w:eastAsia="en-US"/>
        </w:rPr>
        <w:t>for</w:t>
      </w:r>
      <w:r w:rsidR="00DB1664" w:rsidRPr="00FA0577">
        <w:rPr>
          <w:rFonts w:ascii="Arial" w:hAnsi="Arial" w:cs="Arial"/>
          <w:sz w:val="20"/>
          <w:szCs w:val="20"/>
          <w:lang w:val="en-US" w:eastAsia="en-US"/>
        </w:rPr>
        <w:t xml:space="preserve"> agriculture, drought, wildfire, and flood management across three countries, with a EUR 90,000 budget.</w:t>
      </w:r>
    </w:p>
    <w:p w14:paraId="1492AE61" w14:textId="77777777" w:rsidR="00DB1664" w:rsidRPr="00FA0577" w:rsidRDefault="00DB166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 xml:space="preserve">Produced monthly environmental bulletins for SADC and contributed to </w:t>
      </w:r>
      <w:r w:rsidR="00CF2F66" w:rsidRPr="00FA0577">
        <w:rPr>
          <w:rFonts w:ascii="Arial" w:hAnsi="Arial" w:cs="Arial"/>
          <w:sz w:val="20"/>
          <w:szCs w:val="20"/>
          <w:lang w:val="en-US" w:eastAsia="en-US"/>
        </w:rPr>
        <w:t xml:space="preserve">the monthly </w:t>
      </w:r>
      <w:r w:rsidRPr="00FA0577">
        <w:rPr>
          <w:rFonts w:ascii="Arial" w:hAnsi="Arial" w:cs="Arial"/>
          <w:sz w:val="20"/>
          <w:szCs w:val="20"/>
          <w:lang w:val="en-US" w:eastAsia="en-US"/>
        </w:rPr>
        <w:t>global GEOGLAM crop reports</w:t>
      </w:r>
      <w:r w:rsidR="008556BF" w:rsidRPr="00FA0577">
        <w:rPr>
          <w:rFonts w:ascii="Arial" w:hAnsi="Arial" w:cs="Arial"/>
          <w:sz w:val="20"/>
          <w:szCs w:val="20"/>
          <w:lang w:val="en-US" w:eastAsia="en-US"/>
        </w:rPr>
        <w:t xml:space="preserve"> based on Remote Sensing data to support food security monitoring</w:t>
      </w:r>
    </w:p>
    <w:p w14:paraId="5A387D6D" w14:textId="77777777" w:rsidR="00DB1664" w:rsidRPr="00FA0577" w:rsidRDefault="00DB166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Organized key regional service development reviews and engaged in strategic high-level project discussions at the African Union Commission.</w:t>
      </w:r>
    </w:p>
    <w:p w14:paraId="4430B5A9" w14:textId="77777777" w:rsidR="00DB1664" w:rsidRPr="00FA0577" w:rsidRDefault="00DB1664"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 xml:space="preserve">Led the creation of the MESA SADC </w:t>
      </w:r>
      <w:r w:rsidR="008556BF" w:rsidRPr="00FA0577">
        <w:rPr>
          <w:rFonts w:ascii="Arial" w:hAnsi="Arial" w:cs="Arial"/>
          <w:sz w:val="20"/>
          <w:szCs w:val="20"/>
          <w:lang w:val="en-US" w:eastAsia="en-US"/>
        </w:rPr>
        <w:t xml:space="preserve">GIS &amp; RS based </w:t>
      </w:r>
      <w:r w:rsidRPr="00FA0577">
        <w:rPr>
          <w:rFonts w:ascii="Arial" w:hAnsi="Arial" w:cs="Arial"/>
          <w:sz w:val="20"/>
          <w:szCs w:val="20"/>
          <w:lang w:val="en-US" w:eastAsia="en-US"/>
        </w:rPr>
        <w:t>drought monitoring tool utilizing GRASS software, enhancing regional drought</w:t>
      </w:r>
      <w:r w:rsidR="008556BF" w:rsidRPr="00FA0577">
        <w:rPr>
          <w:rFonts w:ascii="Arial" w:hAnsi="Arial" w:cs="Arial"/>
          <w:sz w:val="20"/>
          <w:szCs w:val="20"/>
          <w:lang w:val="en-US" w:eastAsia="en-US"/>
        </w:rPr>
        <w:t xml:space="preserve"> monitoring and</w:t>
      </w:r>
      <w:r w:rsidRPr="00FA0577">
        <w:rPr>
          <w:rFonts w:ascii="Arial" w:hAnsi="Arial" w:cs="Arial"/>
          <w:sz w:val="20"/>
          <w:szCs w:val="20"/>
          <w:lang w:val="en-US" w:eastAsia="en-US"/>
        </w:rPr>
        <w:t xml:space="preserve"> response capabilities.</w:t>
      </w:r>
    </w:p>
    <w:p w14:paraId="1BB5DFED" w14:textId="77777777" w:rsidR="00B15333" w:rsidRPr="00FA0577" w:rsidRDefault="00B15333"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Designed and facilitated GIS and remote sensing training programs, contributing to capacity building within SADC member states.</w:t>
      </w:r>
    </w:p>
    <w:p w14:paraId="2B5C3E2C" w14:textId="41B2E670" w:rsidR="00B15333" w:rsidRPr="00FA0577" w:rsidRDefault="00B15333"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Represented the project at international conferences mostly in Europe</w:t>
      </w:r>
      <w:r w:rsidR="00103F2F">
        <w:rPr>
          <w:rFonts w:ascii="Arial" w:hAnsi="Arial" w:cs="Arial"/>
          <w:sz w:val="20"/>
          <w:szCs w:val="20"/>
          <w:lang w:val="en-US" w:eastAsia="en-US"/>
        </w:rPr>
        <w:t>.</w:t>
      </w:r>
    </w:p>
    <w:p w14:paraId="0CC9E4DF" w14:textId="77777777" w:rsidR="00B15333" w:rsidRPr="00FA0577" w:rsidRDefault="00B15333"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Monitored project expenditure, ensuring alignment with the planned budget, and contributed to high-level project review and strategy sessions.</w:t>
      </w:r>
    </w:p>
    <w:p w14:paraId="06354235" w14:textId="1F7E5C51" w:rsidR="00B15333" w:rsidRPr="005160EA" w:rsidRDefault="00B15333" w:rsidP="0034438E">
      <w:pPr>
        <w:numPr>
          <w:ilvl w:val="0"/>
          <w:numId w:val="6"/>
        </w:numPr>
        <w:jc w:val="both"/>
        <w:rPr>
          <w:rFonts w:ascii="Arial" w:hAnsi="Arial" w:cs="Arial"/>
          <w:sz w:val="20"/>
          <w:szCs w:val="20"/>
          <w:lang w:val="en-US" w:eastAsia="en-US"/>
        </w:rPr>
      </w:pPr>
      <w:r w:rsidRPr="005160EA">
        <w:rPr>
          <w:rFonts w:ascii="Arial" w:hAnsi="Arial" w:cs="Arial"/>
          <w:sz w:val="20"/>
          <w:szCs w:val="20"/>
          <w:lang w:val="en-US" w:eastAsia="en-US"/>
        </w:rPr>
        <w:t>Developed tender documents and project proposals</w:t>
      </w:r>
    </w:p>
    <w:bookmarkEnd w:id="9"/>
    <w:bookmarkEnd w:id="10"/>
    <w:bookmarkEnd w:id="11"/>
    <w:p w14:paraId="4439A76C" w14:textId="77777777" w:rsidR="00636C7A" w:rsidRPr="00FA0577" w:rsidRDefault="00636C7A" w:rsidP="00816EBF">
      <w:pPr>
        <w:ind w:left="720"/>
        <w:jc w:val="both"/>
        <w:rPr>
          <w:rFonts w:ascii="Arial" w:hAnsi="Arial" w:cs="Arial"/>
          <w:sz w:val="20"/>
          <w:szCs w:val="20"/>
          <w:lang w:val="en-US" w:eastAsia="en-US"/>
        </w:rPr>
      </w:pPr>
    </w:p>
    <w:p w14:paraId="72D8AE9A" w14:textId="473DD54B" w:rsidR="00BB21B5" w:rsidRPr="00FA0577" w:rsidRDefault="00EB1D7A" w:rsidP="00816EBF">
      <w:pPr>
        <w:jc w:val="both"/>
        <w:rPr>
          <w:rFonts w:ascii="Arial" w:hAnsi="Arial" w:cs="Arial"/>
          <w:sz w:val="20"/>
          <w:szCs w:val="20"/>
        </w:rPr>
      </w:pPr>
      <w:bookmarkStart w:id="12" w:name="_Hlk132665215"/>
      <w:r>
        <w:rPr>
          <w:rFonts w:ascii="Arial" w:hAnsi="Arial" w:cs="Arial"/>
          <w:b/>
          <w:sz w:val="20"/>
          <w:szCs w:val="20"/>
        </w:rPr>
        <w:t>9</w:t>
      </w:r>
      <w:r w:rsidR="00BB21B5" w:rsidRPr="00FA0577">
        <w:rPr>
          <w:rFonts w:ascii="Arial" w:hAnsi="Arial" w:cs="Arial"/>
          <w:b/>
          <w:sz w:val="20"/>
          <w:szCs w:val="20"/>
        </w:rPr>
        <w:t>) Independent consultant-GIO Copernicus Global Land Technical user group, Belgian Space Agency (SPACEBEL), (November 2014), Brussels, Belgium</w:t>
      </w:r>
      <w:r w:rsidR="00BB21B5" w:rsidRPr="00FA0577">
        <w:rPr>
          <w:rFonts w:ascii="Arial" w:hAnsi="Arial" w:cs="Arial"/>
          <w:b/>
          <w:sz w:val="20"/>
          <w:szCs w:val="20"/>
        </w:rPr>
        <w:tab/>
      </w:r>
    </w:p>
    <w:p w14:paraId="7DAF3803" w14:textId="77777777" w:rsidR="00BB21B5" w:rsidRPr="00FA0577" w:rsidRDefault="00BB21B5"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Review</w:t>
      </w:r>
      <w:r w:rsidR="00C02304" w:rsidRPr="00FA0577">
        <w:rPr>
          <w:rFonts w:ascii="Arial" w:hAnsi="Arial" w:cs="Arial"/>
          <w:sz w:val="20"/>
          <w:szCs w:val="20"/>
          <w:lang w:val="en-US" w:eastAsia="en-US"/>
        </w:rPr>
        <w:t>ed</w:t>
      </w:r>
      <w:r w:rsidRPr="00FA0577">
        <w:rPr>
          <w:rFonts w:ascii="Arial" w:hAnsi="Arial" w:cs="Arial"/>
          <w:sz w:val="20"/>
          <w:szCs w:val="20"/>
          <w:lang w:val="en-US" w:eastAsia="en-US"/>
        </w:rPr>
        <w:t xml:space="preserve"> the</w:t>
      </w:r>
      <w:r w:rsidR="00990543" w:rsidRPr="00FA0577">
        <w:rPr>
          <w:rFonts w:ascii="Arial" w:hAnsi="Arial" w:cs="Arial"/>
          <w:sz w:val="20"/>
          <w:szCs w:val="20"/>
          <w:lang w:val="en-US" w:eastAsia="en-US"/>
        </w:rPr>
        <w:t xml:space="preserve"> GIS &amp;</w:t>
      </w:r>
      <w:r w:rsidRPr="00FA0577">
        <w:rPr>
          <w:rFonts w:ascii="Arial" w:hAnsi="Arial" w:cs="Arial"/>
          <w:sz w:val="20"/>
          <w:szCs w:val="20"/>
          <w:lang w:val="en-US" w:eastAsia="en-US"/>
        </w:rPr>
        <w:t xml:space="preserve"> remote sensing product</w:t>
      </w:r>
      <w:r w:rsidR="00D36BA2" w:rsidRPr="00FA0577">
        <w:rPr>
          <w:rFonts w:ascii="Arial" w:hAnsi="Arial" w:cs="Arial"/>
          <w:sz w:val="20"/>
          <w:szCs w:val="20"/>
          <w:lang w:val="en-US" w:eastAsia="en-US"/>
        </w:rPr>
        <w:t xml:space="preserve"> </w:t>
      </w:r>
      <w:r w:rsidR="00C02304" w:rsidRPr="00FA0577">
        <w:rPr>
          <w:rFonts w:ascii="Arial" w:hAnsi="Arial" w:cs="Arial"/>
          <w:sz w:val="20"/>
          <w:szCs w:val="20"/>
          <w:lang w:val="en-US" w:eastAsia="en-US"/>
        </w:rPr>
        <w:t>and</w:t>
      </w:r>
      <w:r w:rsidRPr="00FA0577">
        <w:rPr>
          <w:rFonts w:ascii="Arial" w:hAnsi="Arial" w:cs="Arial"/>
          <w:sz w:val="20"/>
          <w:szCs w:val="20"/>
          <w:lang w:val="en-US" w:eastAsia="en-US"/>
        </w:rPr>
        <w:t xml:space="preserve"> technical documents (service specifications, product requirements, product user manual) </w:t>
      </w:r>
      <w:r w:rsidR="00D36BA2" w:rsidRPr="00FA0577">
        <w:rPr>
          <w:rFonts w:ascii="Arial" w:hAnsi="Arial" w:cs="Arial"/>
          <w:sz w:val="20"/>
          <w:szCs w:val="20"/>
          <w:lang w:val="en-US" w:eastAsia="en-US"/>
        </w:rPr>
        <w:t xml:space="preserve">for Copernicus/ GMES land component. </w:t>
      </w:r>
    </w:p>
    <w:p w14:paraId="4604C4D9" w14:textId="540BBCC8" w:rsidR="00BB21B5" w:rsidRPr="00FA0577" w:rsidRDefault="00BB21B5"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Provid</w:t>
      </w:r>
      <w:r w:rsidR="00C02304" w:rsidRPr="00FA0577">
        <w:rPr>
          <w:rFonts w:ascii="Arial" w:hAnsi="Arial" w:cs="Arial"/>
          <w:sz w:val="20"/>
          <w:szCs w:val="20"/>
          <w:lang w:val="en-US" w:eastAsia="en-US"/>
        </w:rPr>
        <w:t xml:space="preserve">ed </w:t>
      </w:r>
      <w:r w:rsidR="00F61B8B" w:rsidRPr="00FA0577">
        <w:rPr>
          <w:rFonts w:ascii="Arial" w:hAnsi="Arial" w:cs="Arial"/>
          <w:sz w:val="20"/>
          <w:szCs w:val="20"/>
          <w:lang w:val="en-US" w:eastAsia="en-US"/>
        </w:rPr>
        <w:t xml:space="preserve">recommendations </w:t>
      </w:r>
      <w:r w:rsidRPr="00FA0577">
        <w:rPr>
          <w:rFonts w:ascii="Arial" w:hAnsi="Arial" w:cs="Arial"/>
          <w:sz w:val="20"/>
          <w:szCs w:val="20"/>
          <w:lang w:val="en-US" w:eastAsia="en-US"/>
        </w:rPr>
        <w:t xml:space="preserve">for the improvement of Copernicus </w:t>
      </w:r>
      <w:r w:rsidR="00162586" w:rsidRPr="00FA0577">
        <w:rPr>
          <w:rFonts w:ascii="Arial" w:hAnsi="Arial" w:cs="Arial"/>
          <w:sz w:val="20"/>
          <w:szCs w:val="20"/>
          <w:lang w:val="en-US" w:eastAsia="en-US"/>
        </w:rPr>
        <w:t>services.</w:t>
      </w:r>
    </w:p>
    <w:bookmarkEnd w:id="12"/>
    <w:p w14:paraId="71FED708" w14:textId="59133426" w:rsidR="00CF2F66" w:rsidRPr="00FA0577" w:rsidRDefault="00CF2F66"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Conducted analysis of remote sensing products and technical documentation</w:t>
      </w:r>
      <w:r w:rsidR="005740F3">
        <w:rPr>
          <w:rFonts w:ascii="Arial" w:hAnsi="Arial" w:cs="Arial"/>
          <w:sz w:val="20"/>
          <w:szCs w:val="20"/>
          <w:lang w:val="en-US" w:eastAsia="en-US"/>
        </w:rPr>
        <w:t xml:space="preserve"> (</w:t>
      </w:r>
      <w:r w:rsidRPr="00FA0577">
        <w:rPr>
          <w:rFonts w:ascii="Arial" w:hAnsi="Arial" w:cs="Arial"/>
          <w:sz w:val="20"/>
          <w:szCs w:val="20"/>
          <w:lang w:val="en-US" w:eastAsia="en-US"/>
        </w:rPr>
        <w:t>service specifications, product requirements</w:t>
      </w:r>
      <w:r w:rsidR="00F61B8B">
        <w:rPr>
          <w:rFonts w:ascii="Arial" w:hAnsi="Arial" w:cs="Arial"/>
          <w:sz w:val="20"/>
          <w:szCs w:val="20"/>
          <w:lang w:val="en-US" w:eastAsia="en-US"/>
        </w:rPr>
        <w:t xml:space="preserve"> &amp;</w:t>
      </w:r>
      <w:r w:rsidRPr="00FA0577">
        <w:rPr>
          <w:rFonts w:ascii="Arial" w:hAnsi="Arial" w:cs="Arial"/>
          <w:sz w:val="20"/>
          <w:szCs w:val="20"/>
          <w:lang w:val="en-US" w:eastAsia="en-US"/>
        </w:rPr>
        <w:t xml:space="preserve"> user manuals</w:t>
      </w:r>
      <w:r w:rsidR="00F61B8B">
        <w:rPr>
          <w:rFonts w:ascii="Arial" w:hAnsi="Arial" w:cs="Arial"/>
          <w:sz w:val="20"/>
          <w:szCs w:val="20"/>
          <w:lang w:val="en-US" w:eastAsia="en-US"/>
        </w:rPr>
        <w:t>)</w:t>
      </w:r>
      <w:r w:rsidRPr="00FA0577">
        <w:rPr>
          <w:rFonts w:ascii="Arial" w:hAnsi="Arial" w:cs="Arial"/>
          <w:sz w:val="20"/>
          <w:szCs w:val="20"/>
          <w:lang w:val="en-US" w:eastAsia="en-US"/>
        </w:rPr>
        <w:t xml:space="preserve"> for the Copernicus land component.</w:t>
      </w:r>
    </w:p>
    <w:p w14:paraId="588C4484" w14:textId="25E79F98" w:rsidR="00CF2F66" w:rsidRPr="00FA0577" w:rsidRDefault="00CF2F66" w:rsidP="00816EBF">
      <w:pPr>
        <w:numPr>
          <w:ilvl w:val="0"/>
          <w:numId w:val="6"/>
        </w:numPr>
        <w:jc w:val="both"/>
        <w:rPr>
          <w:rFonts w:ascii="Arial" w:hAnsi="Arial" w:cs="Arial"/>
          <w:sz w:val="20"/>
          <w:szCs w:val="20"/>
          <w:lang w:val="en-US" w:eastAsia="en-US"/>
        </w:rPr>
      </w:pPr>
      <w:r w:rsidRPr="00FA0577">
        <w:rPr>
          <w:rFonts w:ascii="Arial" w:hAnsi="Arial" w:cs="Arial"/>
          <w:sz w:val="20"/>
          <w:szCs w:val="20"/>
          <w:lang w:val="en-US" w:eastAsia="en-US"/>
        </w:rPr>
        <w:t xml:space="preserve">Delivered recommendations to enhance the quality and efficiency of Copernicus services </w:t>
      </w:r>
    </w:p>
    <w:p w14:paraId="182D6A7A" w14:textId="77777777" w:rsidR="00CF2F66" w:rsidRPr="00FA0577" w:rsidRDefault="00CF2F66" w:rsidP="00816EBF">
      <w:pPr>
        <w:jc w:val="both"/>
        <w:rPr>
          <w:rFonts w:ascii="Arial" w:hAnsi="Arial" w:cs="Arial"/>
          <w:b/>
          <w:sz w:val="20"/>
          <w:szCs w:val="20"/>
        </w:rPr>
      </w:pPr>
    </w:p>
    <w:p w14:paraId="215A7ABA" w14:textId="3C177E0A" w:rsidR="00636C7A" w:rsidRPr="00FA0577" w:rsidRDefault="00EB1D7A" w:rsidP="00816EBF">
      <w:pPr>
        <w:jc w:val="both"/>
        <w:rPr>
          <w:rFonts w:ascii="Arial" w:hAnsi="Arial" w:cs="Arial"/>
          <w:sz w:val="20"/>
          <w:szCs w:val="20"/>
        </w:rPr>
      </w:pPr>
      <w:r>
        <w:rPr>
          <w:rFonts w:ascii="Arial" w:hAnsi="Arial" w:cs="Arial"/>
          <w:b/>
          <w:sz w:val="20"/>
          <w:szCs w:val="20"/>
        </w:rPr>
        <w:t>10</w:t>
      </w:r>
      <w:r w:rsidR="00636C7A" w:rsidRPr="00FA0577">
        <w:rPr>
          <w:rFonts w:ascii="Arial" w:hAnsi="Arial" w:cs="Arial"/>
          <w:b/>
          <w:sz w:val="20"/>
          <w:szCs w:val="20"/>
        </w:rPr>
        <w:t xml:space="preserve">) Senior Thematic Expert (November 2010- June 2013) </w:t>
      </w:r>
      <w:r w:rsidR="00636C7A" w:rsidRPr="00FA0577">
        <w:rPr>
          <w:rFonts w:ascii="Arial" w:hAnsi="Arial" w:cs="Arial"/>
          <w:b/>
          <w:bCs/>
          <w:sz w:val="20"/>
          <w:szCs w:val="20"/>
          <w:lang w:val="en-US" w:eastAsia="en-US"/>
        </w:rPr>
        <w:t xml:space="preserve">African Monitoring of the Environment for Sustainable Development </w:t>
      </w:r>
      <w:r w:rsidR="00636C7A" w:rsidRPr="00FA0577">
        <w:rPr>
          <w:rFonts w:ascii="Arial" w:hAnsi="Arial" w:cs="Arial"/>
          <w:b/>
          <w:sz w:val="20"/>
          <w:szCs w:val="20"/>
          <w:lang w:val="en-US" w:eastAsia="en-US"/>
        </w:rPr>
        <w:t>(AMESD) SADC Thematic Action</w:t>
      </w:r>
      <w:r w:rsidR="00636C7A" w:rsidRPr="00FA0577">
        <w:rPr>
          <w:rFonts w:ascii="Arial" w:hAnsi="Arial" w:cs="Arial"/>
          <w:b/>
          <w:sz w:val="20"/>
          <w:szCs w:val="20"/>
        </w:rPr>
        <w:t xml:space="preserve"> </w:t>
      </w:r>
      <w:r w:rsidR="00AD70F2">
        <w:rPr>
          <w:rFonts w:ascii="Arial" w:hAnsi="Arial" w:cs="Arial"/>
          <w:b/>
          <w:sz w:val="20"/>
          <w:szCs w:val="20"/>
        </w:rPr>
        <w:t>EU-</w:t>
      </w:r>
      <w:r w:rsidR="00636C7A" w:rsidRPr="00FA0577">
        <w:rPr>
          <w:rFonts w:ascii="Arial" w:hAnsi="Arial" w:cs="Arial"/>
          <w:b/>
          <w:sz w:val="20"/>
          <w:szCs w:val="20"/>
        </w:rPr>
        <w:t>project</w:t>
      </w:r>
    </w:p>
    <w:p w14:paraId="2722F216" w14:textId="77777777" w:rsidR="00636C7A" w:rsidRPr="00FA0577" w:rsidRDefault="00636C7A" w:rsidP="00816EBF">
      <w:pPr>
        <w:pStyle w:val="Default"/>
        <w:numPr>
          <w:ilvl w:val="0"/>
          <w:numId w:val="1"/>
        </w:numPr>
        <w:jc w:val="both"/>
        <w:rPr>
          <w:rFonts w:ascii="Arial" w:hAnsi="Arial" w:cs="Arial"/>
          <w:color w:val="auto"/>
          <w:sz w:val="20"/>
          <w:szCs w:val="20"/>
        </w:rPr>
      </w:pPr>
      <w:r w:rsidRPr="00FA0577">
        <w:rPr>
          <w:rFonts w:ascii="Arial" w:hAnsi="Arial" w:cs="Arial"/>
          <w:color w:val="auto"/>
          <w:sz w:val="20"/>
          <w:szCs w:val="20"/>
        </w:rPr>
        <w:t>The AMESD</w:t>
      </w:r>
      <w:r w:rsidR="008A3420" w:rsidRPr="00FA0577">
        <w:rPr>
          <w:rFonts w:ascii="Arial" w:hAnsi="Arial" w:cs="Arial"/>
          <w:color w:val="auto"/>
          <w:sz w:val="20"/>
          <w:szCs w:val="20"/>
        </w:rPr>
        <w:t xml:space="preserve"> </w:t>
      </w:r>
      <w:r w:rsidRPr="00FA0577">
        <w:rPr>
          <w:rFonts w:ascii="Arial" w:hAnsi="Arial" w:cs="Arial"/>
          <w:color w:val="auto"/>
          <w:sz w:val="20"/>
          <w:szCs w:val="20"/>
        </w:rPr>
        <w:t xml:space="preserve">project </w:t>
      </w:r>
      <w:r w:rsidR="003E43A5" w:rsidRPr="00FA0577">
        <w:rPr>
          <w:rFonts w:ascii="Arial" w:hAnsi="Arial" w:cs="Arial"/>
          <w:color w:val="auto"/>
          <w:sz w:val="20"/>
          <w:szCs w:val="20"/>
        </w:rPr>
        <w:t>was</w:t>
      </w:r>
      <w:r w:rsidRPr="00FA0577">
        <w:rPr>
          <w:rFonts w:ascii="Arial" w:hAnsi="Arial" w:cs="Arial"/>
          <w:color w:val="auto"/>
          <w:sz w:val="20"/>
          <w:szCs w:val="20"/>
        </w:rPr>
        <w:t xml:space="preserve"> a predecessor of MESA project. </w:t>
      </w:r>
      <w:r w:rsidR="001627A2" w:rsidRPr="00FA0577">
        <w:rPr>
          <w:rFonts w:ascii="Arial" w:hAnsi="Arial" w:cs="Arial"/>
          <w:color w:val="auto"/>
          <w:sz w:val="20"/>
          <w:szCs w:val="20"/>
        </w:rPr>
        <w:t>Managed same duties in MESA project</w:t>
      </w:r>
      <w:r w:rsidRPr="00FA0577">
        <w:rPr>
          <w:rFonts w:ascii="Arial" w:hAnsi="Arial" w:cs="Arial"/>
          <w:color w:val="auto"/>
          <w:sz w:val="20"/>
          <w:szCs w:val="20"/>
        </w:rPr>
        <w:t xml:space="preserve"> (see details above). </w:t>
      </w:r>
    </w:p>
    <w:p w14:paraId="02ADF888" w14:textId="77777777" w:rsidR="001627A2" w:rsidRPr="00FA0577" w:rsidRDefault="001627A2" w:rsidP="00816EBF">
      <w:pPr>
        <w:numPr>
          <w:ilvl w:val="0"/>
          <w:numId w:val="1"/>
        </w:numPr>
        <w:shd w:val="clear" w:color="auto" w:fill="FFFFFF"/>
        <w:jc w:val="both"/>
        <w:rPr>
          <w:rFonts w:ascii="Arial" w:hAnsi="Arial" w:cs="Arial"/>
          <w:sz w:val="20"/>
          <w:szCs w:val="20"/>
          <w:lang w:val="en-US" w:eastAsia="zh-CN"/>
        </w:rPr>
      </w:pPr>
      <w:r w:rsidRPr="00FA0577">
        <w:rPr>
          <w:rFonts w:ascii="Arial" w:hAnsi="Arial" w:cs="Arial"/>
          <w:sz w:val="20"/>
          <w:szCs w:val="20"/>
          <w:lang w:val="en-US" w:eastAsia="zh-CN"/>
        </w:rPr>
        <w:t xml:space="preserve">Spearheaded the technical development of the EU-funded </w:t>
      </w:r>
      <w:r w:rsidR="00267961" w:rsidRPr="00FA0577">
        <w:rPr>
          <w:rFonts w:ascii="Arial" w:hAnsi="Arial" w:cs="Arial"/>
          <w:sz w:val="20"/>
          <w:szCs w:val="20"/>
          <w:lang w:val="en-US" w:eastAsia="zh-CN"/>
        </w:rPr>
        <w:t xml:space="preserve">GIS and Remote sensing </w:t>
      </w:r>
      <w:r w:rsidRPr="00FA0577">
        <w:rPr>
          <w:rFonts w:ascii="Arial" w:hAnsi="Arial" w:cs="Arial"/>
          <w:sz w:val="20"/>
          <w:szCs w:val="20"/>
          <w:lang w:val="en-US" w:eastAsia="zh-CN"/>
        </w:rPr>
        <w:t>MESA project, securing €3.7million</w:t>
      </w:r>
    </w:p>
    <w:p w14:paraId="67243845" w14:textId="77777777" w:rsidR="001627A2" w:rsidRPr="00FA0577" w:rsidRDefault="001627A2" w:rsidP="00816EBF">
      <w:pPr>
        <w:pStyle w:val="Default"/>
        <w:ind w:left="360"/>
        <w:jc w:val="both"/>
        <w:rPr>
          <w:rFonts w:ascii="Arial" w:hAnsi="Arial" w:cs="Arial"/>
          <w:sz w:val="20"/>
          <w:szCs w:val="20"/>
        </w:rPr>
      </w:pPr>
    </w:p>
    <w:p w14:paraId="66CB9AB3" w14:textId="0E118C48" w:rsidR="00636C7A" w:rsidRPr="00FA0577" w:rsidRDefault="00EB1D7A" w:rsidP="00816EBF">
      <w:pPr>
        <w:jc w:val="both"/>
        <w:rPr>
          <w:rFonts w:ascii="Arial" w:hAnsi="Arial" w:cs="Arial"/>
          <w:sz w:val="20"/>
          <w:szCs w:val="20"/>
        </w:rPr>
      </w:pPr>
      <w:bookmarkStart w:id="13" w:name="_Hlk132665480"/>
      <w:r>
        <w:rPr>
          <w:rFonts w:ascii="Arial" w:hAnsi="Arial" w:cs="Arial"/>
          <w:b/>
          <w:sz w:val="20"/>
          <w:szCs w:val="20"/>
        </w:rPr>
        <w:t>11</w:t>
      </w:r>
      <w:r w:rsidR="00636C7A" w:rsidRPr="00FA0577">
        <w:rPr>
          <w:rFonts w:ascii="Arial" w:hAnsi="Arial" w:cs="Arial"/>
          <w:b/>
          <w:sz w:val="20"/>
          <w:szCs w:val="20"/>
        </w:rPr>
        <w:t>) GIS &amp; Remote Sensing specialist (Head of GIS and Remote Sensing Section) (</w:t>
      </w:r>
      <w:bookmarkStart w:id="14" w:name="_Hlk130157522"/>
      <w:r w:rsidR="00636C7A" w:rsidRPr="00FA0577">
        <w:rPr>
          <w:rFonts w:ascii="Arial" w:hAnsi="Arial" w:cs="Arial"/>
          <w:b/>
          <w:sz w:val="20"/>
          <w:szCs w:val="20"/>
        </w:rPr>
        <w:t>June 2007- October 2010</w:t>
      </w:r>
      <w:bookmarkEnd w:id="14"/>
      <w:r w:rsidR="00636C7A" w:rsidRPr="00FA0577">
        <w:rPr>
          <w:rFonts w:ascii="Arial" w:hAnsi="Arial" w:cs="Arial"/>
          <w:b/>
          <w:sz w:val="20"/>
          <w:szCs w:val="20"/>
        </w:rPr>
        <w:t xml:space="preserve">) </w:t>
      </w:r>
      <w:bookmarkStart w:id="15" w:name="_Hlk130157584"/>
      <w:r w:rsidR="00636C7A" w:rsidRPr="00FA0577">
        <w:rPr>
          <w:rFonts w:ascii="Arial" w:hAnsi="Arial" w:cs="Arial"/>
          <w:b/>
          <w:sz w:val="20"/>
          <w:szCs w:val="20"/>
        </w:rPr>
        <w:t>Zimbabwe National Water Authority (ZINWA)</w:t>
      </w:r>
      <w:bookmarkEnd w:id="15"/>
      <w:r w:rsidR="00636C7A" w:rsidRPr="00FA0577">
        <w:rPr>
          <w:rFonts w:ascii="Arial" w:hAnsi="Arial" w:cs="Arial"/>
          <w:b/>
          <w:sz w:val="20"/>
          <w:szCs w:val="20"/>
        </w:rPr>
        <w:t xml:space="preserve"> - Data &amp; Research</w:t>
      </w:r>
    </w:p>
    <w:p w14:paraId="2BFAC322" w14:textId="77777777" w:rsidR="000A5D44" w:rsidRPr="00FA0577" w:rsidRDefault="000A5D44" w:rsidP="00816EBF">
      <w:pPr>
        <w:numPr>
          <w:ilvl w:val="0"/>
          <w:numId w:val="22"/>
        </w:numPr>
        <w:jc w:val="both"/>
        <w:rPr>
          <w:rFonts w:ascii="Arial" w:hAnsi="Arial" w:cs="Arial"/>
          <w:sz w:val="20"/>
          <w:szCs w:val="20"/>
        </w:rPr>
      </w:pPr>
      <w:bookmarkStart w:id="16" w:name="_Hlk5558789"/>
      <w:r w:rsidRPr="00FA0577">
        <w:rPr>
          <w:rFonts w:ascii="Arial" w:hAnsi="Arial" w:cs="Arial"/>
          <w:sz w:val="20"/>
          <w:szCs w:val="20"/>
        </w:rPr>
        <w:lastRenderedPageBreak/>
        <w:t>Headed the GIS division, delivering cutting-edge GIS and Remote Sensing solutions for comprehensive water resource management in Zimbabwe.</w:t>
      </w:r>
    </w:p>
    <w:p w14:paraId="4E1CBDBA"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Led the development and application of flood forecasting models and river basin monitoring systems using geospatial and satellite-derived datasets.</w:t>
      </w:r>
    </w:p>
    <w:p w14:paraId="3FA76243"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Conducted vulnerability assessments for flood-prone communities by integrating land use, population, and hazard exposure data.</w:t>
      </w:r>
    </w:p>
    <w:p w14:paraId="13716814"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Contributed directly to the design and operationalization of early warning systems for floods and water-related hazards  using data from automated river gauges</w:t>
      </w:r>
    </w:p>
    <w:p w14:paraId="00B2828A"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Performed GIS-based analysis of historical and real-time rainfall, groundwater, dam levels, and streamflow data to assess drought severity and spatial extent.</w:t>
      </w:r>
    </w:p>
    <w:p w14:paraId="5B468F3E"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Supported the development of drought monitoring tools and dashboards, enabling early detection and activation of drought contingency plans.</w:t>
      </w:r>
    </w:p>
    <w:p w14:paraId="3328B1DD" w14:textId="71E18EB3"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Participated in SADC hydrogeological mapping project as project GIS specialist for Zimbabwe.</w:t>
      </w:r>
    </w:p>
    <w:p w14:paraId="3B3C4068"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Designed and managed multi-layered geospatial databases integrating climate, hydrological, land use, and socio-economic indicators to support DRR policy formulation.</w:t>
      </w:r>
    </w:p>
    <w:p w14:paraId="117F9673"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Developed decision support tools and interactive dashboards for use in national reporting, planning, and coordination.</w:t>
      </w:r>
    </w:p>
    <w:p w14:paraId="66BB63E3" w14:textId="0CB425DA"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 xml:space="preserve">Trained staff on using geospatial platforms to improve water resources management </w:t>
      </w:r>
    </w:p>
    <w:p w14:paraId="3DF3D874"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Contributed to shared river basin data platforms and hydrological data sharing (e.g., Limpopo, Zambezi), facilitating transboundary disaster risk coordination and joint early warning mechanisms. Developed daily flood bulletins shared with Mozambique and UN OCHA</w:t>
      </w:r>
    </w:p>
    <w:p w14:paraId="4EC39D93" w14:textId="77777777" w:rsidR="000A5D44" w:rsidRPr="00FA0577" w:rsidRDefault="000A5D44" w:rsidP="00816EBF">
      <w:pPr>
        <w:pStyle w:val="ListParagraph"/>
        <w:numPr>
          <w:ilvl w:val="0"/>
          <w:numId w:val="22"/>
        </w:numPr>
        <w:spacing w:after="160" w:line="278" w:lineRule="auto"/>
        <w:jc w:val="both"/>
        <w:rPr>
          <w:rFonts w:ascii="Arial" w:hAnsi="Arial" w:cs="Arial"/>
          <w:sz w:val="20"/>
          <w:szCs w:val="20"/>
        </w:rPr>
      </w:pPr>
      <w:r w:rsidRPr="00FA0577">
        <w:rPr>
          <w:rFonts w:ascii="Arial" w:hAnsi="Arial" w:cs="Arial"/>
          <w:sz w:val="20"/>
          <w:szCs w:val="20"/>
        </w:rPr>
        <w:t>Participated in cross-border initiatives to harmonize data sharing protocols, enhance forecasting accuracy, and build cooperative planning mechanisms with Mozambique</w:t>
      </w:r>
    </w:p>
    <w:p w14:paraId="4180FC86" w14:textId="77777777" w:rsidR="000A5D44" w:rsidRDefault="000A5D44" w:rsidP="00BE6240">
      <w:pPr>
        <w:pStyle w:val="ListParagraph"/>
        <w:numPr>
          <w:ilvl w:val="0"/>
          <w:numId w:val="22"/>
        </w:numPr>
        <w:spacing w:line="278" w:lineRule="auto"/>
        <w:jc w:val="both"/>
        <w:rPr>
          <w:rFonts w:ascii="Arial" w:hAnsi="Arial" w:cs="Arial"/>
          <w:sz w:val="20"/>
          <w:szCs w:val="20"/>
        </w:rPr>
      </w:pPr>
      <w:r w:rsidRPr="00FA0577">
        <w:rPr>
          <w:rFonts w:ascii="Arial" w:hAnsi="Arial" w:cs="Arial"/>
          <w:sz w:val="20"/>
          <w:szCs w:val="20"/>
        </w:rPr>
        <w:t>Strengthened regional disaster preparedness through collaborative scenario planning and shared hydromet risk assessments.</w:t>
      </w:r>
    </w:p>
    <w:p w14:paraId="233FB8D1" w14:textId="77777777" w:rsidR="00137A07" w:rsidRPr="00FA0577" w:rsidRDefault="00137A07" w:rsidP="00BE6240">
      <w:pPr>
        <w:jc w:val="both"/>
        <w:rPr>
          <w:rFonts w:ascii="Arial" w:hAnsi="Arial" w:cs="Arial"/>
          <w:color w:val="323232"/>
          <w:sz w:val="20"/>
          <w:szCs w:val="20"/>
          <w:lang w:val="en-US" w:eastAsia="en-US"/>
        </w:rPr>
      </w:pPr>
    </w:p>
    <w:bookmarkEnd w:id="13"/>
    <w:bookmarkEnd w:id="16"/>
    <w:p w14:paraId="08741F8E" w14:textId="77777777" w:rsidR="00FC28B1" w:rsidRPr="002848B9" w:rsidRDefault="00FC28B1" w:rsidP="00BE6240">
      <w:pPr>
        <w:jc w:val="both"/>
        <w:rPr>
          <w:rFonts w:ascii="Arial" w:hAnsi="Arial" w:cs="Arial"/>
          <w:b/>
        </w:rPr>
      </w:pPr>
      <w:r w:rsidRPr="002848B9">
        <w:rPr>
          <w:rFonts w:ascii="Arial" w:hAnsi="Arial" w:cs="Arial"/>
          <w:b/>
        </w:rPr>
        <w:t>Professional Development</w:t>
      </w:r>
    </w:p>
    <w:p w14:paraId="69EB440E"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t>Geospatial AI, Google Earth Engine &amp; Machine Learning</w:t>
      </w:r>
    </w:p>
    <w:p w14:paraId="019EB324" w14:textId="77777777" w:rsidR="00FC28B1" w:rsidRPr="00D7352F" w:rsidRDefault="00FC28B1" w:rsidP="00816EBF">
      <w:pPr>
        <w:pStyle w:val="ListParagraph"/>
        <w:numPr>
          <w:ilvl w:val="0"/>
          <w:numId w:val="37"/>
        </w:numPr>
        <w:jc w:val="both"/>
        <w:rPr>
          <w:rFonts w:ascii="Arial" w:hAnsi="Arial" w:cs="Arial"/>
          <w:bCs/>
          <w:sz w:val="20"/>
          <w:szCs w:val="20"/>
        </w:rPr>
      </w:pPr>
      <w:r w:rsidRPr="00D7352F">
        <w:rPr>
          <w:rFonts w:ascii="Arial" w:hAnsi="Arial" w:cs="Arial"/>
          <w:bCs/>
          <w:sz w:val="20"/>
          <w:szCs w:val="20"/>
        </w:rPr>
        <w:t xml:space="preserve">Big Geospatial Data Analysis with Google Earth Engine – Udemy, November 2025 </w:t>
      </w:r>
      <w:hyperlink r:id="rId11" w:tgtFrame="_new" w:history="1">
        <w:r w:rsidRPr="00D7352F">
          <w:rPr>
            <w:rStyle w:val="Hyperlink"/>
            <w:rFonts w:ascii="Arial" w:hAnsi="Arial" w:cs="Arial"/>
            <w:bCs/>
            <w:sz w:val="20"/>
            <w:szCs w:val="20"/>
          </w:rPr>
          <w:t>Certificate</w:t>
        </w:r>
      </w:hyperlink>
    </w:p>
    <w:p w14:paraId="404B2EB1" w14:textId="77777777" w:rsidR="00FC28B1" w:rsidRPr="00D7352F" w:rsidRDefault="00FC28B1" w:rsidP="00816EBF">
      <w:pPr>
        <w:pStyle w:val="ListParagraph"/>
        <w:numPr>
          <w:ilvl w:val="0"/>
          <w:numId w:val="37"/>
        </w:numPr>
        <w:jc w:val="both"/>
        <w:rPr>
          <w:rFonts w:ascii="Arial" w:hAnsi="Arial" w:cs="Arial"/>
          <w:bCs/>
          <w:sz w:val="20"/>
          <w:szCs w:val="20"/>
        </w:rPr>
      </w:pPr>
      <w:r w:rsidRPr="00D7352F">
        <w:rPr>
          <w:rFonts w:ascii="Arial" w:hAnsi="Arial" w:cs="Arial"/>
          <w:bCs/>
          <w:sz w:val="20"/>
          <w:szCs w:val="20"/>
        </w:rPr>
        <w:t xml:space="preserve">Advanced Google Earth Engine for Spatial Data Analysis – Udemy, June 2024 </w:t>
      </w:r>
      <w:hyperlink r:id="rId12" w:tgtFrame="_new" w:history="1">
        <w:r w:rsidRPr="00D7352F">
          <w:rPr>
            <w:rStyle w:val="Hyperlink"/>
            <w:rFonts w:ascii="Arial" w:hAnsi="Arial" w:cs="Arial"/>
            <w:bCs/>
            <w:sz w:val="20"/>
            <w:szCs w:val="20"/>
          </w:rPr>
          <w:t>Certificate</w:t>
        </w:r>
      </w:hyperlink>
    </w:p>
    <w:p w14:paraId="1F4B0223" w14:textId="77777777" w:rsidR="00FC28B1" w:rsidRPr="00D7352F" w:rsidRDefault="00FC28B1" w:rsidP="00816EBF">
      <w:pPr>
        <w:pStyle w:val="ListParagraph"/>
        <w:numPr>
          <w:ilvl w:val="0"/>
          <w:numId w:val="37"/>
        </w:numPr>
        <w:jc w:val="both"/>
        <w:rPr>
          <w:rFonts w:ascii="Arial" w:hAnsi="Arial" w:cs="Arial"/>
          <w:bCs/>
          <w:sz w:val="20"/>
          <w:szCs w:val="20"/>
        </w:rPr>
      </w:pPr>
      <w:r w:rsidRPr="00D7352F">
        <w:rPr>
          <w:rFonts w:ascii="Arial" w:hAnsi="Arial" w:cs="Arial"/>
          <w:bCs/>
          <w:sz w:val="20"/>
          <w:szCs w:val="20"/>
        </w:rPr>
        <w:t xml:space="preserve">Google Earth Engine for Machine Learning &amp; Change Detection – Udemy, June 2024 </w:t>
      </w:r>
      <w:hyperlink r:id="rId13" w:tgtFrame="_new" w:history="1">
        <w:r w:rsidRPr="00D7352F">
          <w:rPr>
            <w:rStyle w:val="Hyperlink"/>
            <w:rFonts w:ascii="Arial" w:hAnsi="Arial" w:cs="Arial"/>
            <w:bCs/>
            <w:sz w:val="20"/>
            <w:szCs w:val="20"/>
          </w:rPr>
          <w:t>Certificate</w:t>
        </w:r>
      </w:hyperlink>
    </w:p>
    <w:p w14:paraId="1B9DC2BF" w14:textId="77777777" w:rsidR="00FC28B1" w:rsidRPr="00D7352F" w:rsidRDefault="00FC28B1" w:rsidP="00816EBF">
      <w:pPr>
        <w:pStyle w:val="ListParagraph"/>
        <w:numPr>
          <w:ilvl w:val="0"/>
          <w:numId w:val="37"/>
        </w:numPr>
        <w:jc w:val="both"/>
        <w:rPr>
          <w:rFonts w:ascii="Arial" w:hAnsi="Arial" w:cs="Arial"/>
          <w:bCs/>
          <w:sz w:val="20"/>
          <w:szCs w:val="20"/>
        </w:rPr>
      </w:pPr>
      <w:r w:rsidRPr="00D7352F">
        <w:rPr>
          <w:rFonts w:ascii="Arial" w:hAnsi="Arial" w:cs="Arial"/>
          <w:bCs/>
          <w:sz w:val="20"/>
          <w:szCs w:val="20"/>
        </w:rPr>
        <w:t xml:space="preserve">Complete Google Earth Engine for Remote Sensing &amp; GIS – Udemy, June 2024 </w:t>
      </w:r>
      <w:hyperlink r:id="rId14" w:tgtFrame="_new" w:history="1">
        <w:r w:rsidRPr="00D7352F">
          <w:rPr>
            <w:rStyle w:val="Hyperlink"/>
            <w:rFonts w:ascii="Arial" w:hAnsi="Arial" w:cs="Arial"/>
            <w:bCs/>
            <w:sz w:val="20"/>
            <w:szCs w:val="20"/>
          </w:rPr>
          <w:t>Certificate</w:t>
        </w:r>
      </w:hyperlink>
    </w:p>
    <w:p w14:paraId="0E44DE8D" w14:textId="77777777" w:rsidR="00FC28B1" w:rsidRPr="00D7352F" w:rsidRDefault="00FC28B1" w:rsidP="00816EBF">
      <w:pPr>
        <w:pStyle w:val="ListParagraph"/>
        <w:numPr>
          <w:ilvl w:val="0"/>
          <w:numId w:val="37"/>
        </w:numPr>
        <w:jc w:val="both"/>
        <w:rPr>
          <w:rFonts w:ascii="Arial" w:hAnsi="Arial" w:cs="Arial"/>
          <w:bCs/>
          <w:sz w:val="20"/>
          <w:szCs w:val="20"/>
        </w:rPr>
      </w:pPr>
      <w:r w:rsidRPr="00D7352F">
        <w:rPr>
          <w:rFonts w:ascii="Arial" w:hAnsi="Arial" w:cs="Arial"/>
          <w:bCs/>
          <w:sz w:val="20"/>
          <w:szCs w:val="20"/>
        </w:rPr>
        <w:t xml:space="preserve">Big Geospatial Data Analysis with GEE – Udemy, January 2022  </w:t>
      </w:r>
      <w:hyperlink r:id="rId15" w:tgtFrame="_new" w:history="1">
        <w:r w:rsidRPr="00D7352F">
          <w:rPr>
            <w:rStyle w:val="Hyperlink"/>
            <w:rFonts w:ascii="Arial" w:hAnsi="Arial" w:cs="Arial"/>
            <w:bCs/>
            <w:sz w:val="20"/>
            <w:szCs w:val="20"/>
          </w:rPr>
          <w:t>Certificate</w:t>
        </w:r>
      </w:hyperlink>
    </w:p>
    <w:p w14:paraId="031A6D71" w14:textId="77777777" w:rsidR="00FC28B1" w:rsidRPr="00D7352F" w:rsidRDefault="00FC28B1" w:rsidP="00816EBF">
      <w:pPr>
        <w:pStyle w:val="ListParagraph"/>
        <w:numPr>
          <w:ilvl w:val="0"/>
          <w:numId w:val="37"/>
        </w:numPr>
        <w:jc w:val="both"/>
        <w:rPr>
          <w:rFonts w:ascii="Arial" w:hAnsi="Arial" w:cs="Arial"/>
          <w:bCs/>
          <w:sz w:val="20"/>
          <w:szCs w:val="20"/>
        </w:rPr>
      </w:pPr>
      <w:r w:rsidRPr="00D7352F">
        <w:rPr>
          <w:rFonts w:ascii="Arial" w:hAnsi="Arial" w:cs="Arial"/>
          <w:bCs/>
          <w:sz w:val="20"/>
          <w:szCs w:val="20"/>
        </w:rPr>
        <w:t xml:space="preserve">Maps with R Leaflet – Udemy, January 2022  </w:t>
      </w:r>
      <w:hyperlink r:id="rId16" w:tgtFrame="_new" w:history="1">
        <w:r w:rsidRPr="00D7352F">
          <w:rPr>
            <w:rStyle w:val="Hyperlink"/>
            <w:rFonts w:ascii="Arial" w:hAnsi="Arial" w:cs="Arial"/>
            <w:bCs/>
            <w:sz w:val="20"/>
            <w:szCs w:val="20"/>
          </w:rPr>
          <w:t>Certificate</w:t>
        </w:r>
      </w:hyperlink>
    </w:p>
    <w:p w14:paraId="27E52D97" w14:textId="77777777" w:rsidR="00FC28B1" w:rsidRPr="00D7352F" w:rsidRDefault="00FC28B1" w:rsidP="00816EBF">
      <w:pPr>
        <w:jc w:val="both"/>
        <w:rPr>
          <w:rFonts w:ascii="Arial" w:hAnsi="Arial" w:cs="Arial"/>
          <w:bCs/>
          <w:sz w:val="20"/>
          <w:szCs w:val="20"/>
        </w:rPr>
      </w:pPr>
    </w:p>
    <w:p w14:paraId="1E12D3C6"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t>GIS Web Mapping &amp; Geo-Web Development</w:t>
      </w:r>
    </w:p>
    <w:p w14:paraId="53531C35" w14:textId="77777777" w:rsidR="00FC28B1" w:rsidRPr="00D7352F" w:rsidRDefault="00FC28B1" w:rsidP="00816EBF">
      <w:pPr>
        <w:pStyle w:val="ListParagraph"/>
        <w:numPr>
          <w:ilvl w:val="0"/>
          <w:numId w:val="36"/>
        </w:numPr>
        <w:jc w:val="both"/>
        <w:rPr>
          <w:rFonts w:ascii="Arial" w:hAnsi="Arial" w:cs="Arial"/>
          <w:bCs/>
          <w:sz w:val="20"/>
          <w:szCs w:val="20"/>
        </w:rPr>
      </w:pPr>
      <w:r w:rsidRPr="00D7352F">
        <w:rPr>
          <w:rFonts w:ascii="Arial" w:hAnsi="Arial" w:cs="Arial"/>
          <w:bCs/>
          <w:sz w:val="20"/>
          <w:szCs w:val="20"/>
        </w:rPr>
        <w:t xml:space="preserve">Web Mapping and Web-GIS from Development to Deployment  – Udemy, June 2024 </w:t>
      </w:r>
      <w:hyperlink r:id="rId17" w:tgtFrame="_new" w:history="1">
        <w:r w:rsidRPr="00D7352F">
          <w:rPr>
            <w:rStyle w:val="Hyperlink"/>
            <w:rFonts w:ascii="Arial" w:hAnsi="Arial" w:cs="Arial"/>
            <w:bCs/>
            <w:sz w:val="20"/>
            <w:szCs w:val="20"/>
          </w:rPr>
          <w:t>Certificate</w:t>
        </w:r>
      </w:hyperlink>
    </w:p>
    <w:p w14:paraId="366E0FD2" w14:textId="77777777" w:rsidR="00FC28B1" w:rsidRPr="00D7352F" w:rsidRDefault="00FC28B1" w:rsidP="00816EBF">
      <w:pPr>
        <w:pStyle w:val="ListParagraph"/>
        <w:numPr>
          <w:ilvl w:val="0"/>
          <w:numId w:val="36"/>
        </w:numPr>
        <w:jc w:val="both"/>
        <w:rPr>
          <w:rFonts w:ascii="Arial" w:hAnsi="Arial" w:cs="Arial"/>
          <w:bCs/>
          <w:sz w:val="20"/>
          <w:szCs w:val="20"/>
        </w:rPr>
      </w:pPr>
      <w:r w:rsidRPr="00D7352F">
        <w:rPr>
          <w:rFonts w:ascii="Arial" w:hAnsi="Arial" w:cs="Arial"/>
          <w:bCs/>
          <w:sz w:val="20"/>
          <w:szCs w:val="20"/>
        </w:rPr>
        <w:t xml:space="preserve">Display and Analyze GIS Data on the Web with Leaflet – Udemy, June 2025 </w:t>
      </w:r>
      <w:hyperlink r:id="rId18" w:tgtFrame="_new" w:history="1">
        <w:r w:rsidRPr="00D7352F">
          <w:rPr>
            <w:rStyle w:val="Hyperlink"/>
            <w:rFonts w:ascii="Arial" w:hAnsi="Arial" w:cs="Arial"/>
            <w:bCs/>
            <w:sz w:val="20"/>
            <w:szCs w:val="20"/>
          </w:rPr>
          <w:t>Certificate</w:t>
        </w:r>
      </w:hyperlink>
    </w:p>
    <w:p w14:paraId="3761BAB7" w14:textId="77777777" w:rsidR="00FC28B1" w:rsidRPr="00D7352F" w:rsidRDefault="00FC28B1" w:rsidP="00816EBF">
      <w:pPr>
        <w:pStyle w:val="ListParagraph"/>
        <w:numPr>
          <w:ilvl w:val="0"/>
          <w:numId w:val="36"/>
        </w:numPr>
        <w:jc w:val="both"/>
        <w:rPr>
          <w:rFonts w:ascii="Arial" w:hAnsi="Arial" w:cs="Arial"/>
          <w:bCs/>
          <w:sz w:val="20"/>
          <w:szCs w:val="20"/>
        </w:rPr>
      </w:pPr>
      <w:r w:rsidRPr="00D7352F">
        <w:rPr>
          <w:rFonts w:ascii="Arial" w:hAnsi="Arial" w:cs="Arial"/>
          <w:bCs/>
          <w:sz w:val="20"/>
          <w:szCs w:val="20"/>
        </w:rPr>
        <w:t xml:space="preserve">Web GIS Development Course – Udemy, February 2025 </w:t>
      </w:r>
      <w:hyperlink r:id="rId19" w:tgtFrame="_new" w:history="1">
        <w:r w:rsidRPr="00D7352F">
          <w:rPr>
            <w:rStyle w:val="Hyperlink"/>
            <w:rFonts w:ascii="Arial" w:hAnsi="Arial" w:cs="Arial"/>
            <w:bCs/>
            <w:sz w:val="20"/>
            <w:szCs w:val="20"/>
          </w:rPr>
          <w:t>Certificate</w:t>
        </w:r>
      </w:hyperlink>
    </w:p>
    <w:p w14:paraId="3B44C6A3" w14:textId="77777777" w:rsidR="00FC28B1" w:rsidRPr="00D7352F" w:rsidRDefault="00FC28B1" w:rsidP="00816EBF">
      <w:pPr>
        <w:pStyle w:val="ListParagraph"/>
        <w:numPr>
          <w:ilvl w:val="0"/>
          <w:numId w:val="36"/>
        </w:numPr>
        <w:jc w:val="both"/>
        <w:rPr>
          <w:rFonts w:ascii="Arial" w:hAnsi="Arial" w:cs="Arial"/>
          <w:bCs/>
          <w:sz w:val="20"/>
          <w:szCs w:val="20"/>
        </w:rPr>
      </w:pPr>
      <w:r w:rsidRPr="00D7352F">
        <w:rPr>
          <w:rFonts w:ascii="Arial" w:hAnsi="Arial" w:cs="Arial"/>
          <w:bCs/>
          <w:sz w:val="20"/>
          <w:szCs w:val="20"/>
        </w:rPr>
        <w:t xml:space="preserve">Enterprise GIS Made Easy – Udemy, May 2023 </w:t>
      </w:r>
      <w:hyperlink r:id="rId20" w:tgtFrame="_new" w:history="1">
        <w:r w:rsidRPr="00D7352F">
          <w:rPr>
            <w:rStyle w:val="Hyperlink"/>
            <w:rFonts w:ascii="Arial" w:hAnsi="Arial" w:cs="Arial"/>
            <w:bCs/>
            <w:sz w:val="20"/>
            <w:szCs w:val="20"/>
          </w:rPr>
          <w:t>Certificate</w:t>
        </w:r>
      </w:hyperlink>
    </w:p>
    <w:p w14:paraId="588531FB" w14:textId="77777777" w:rsidR="00FC28B1" w:rsidRPr="00D7352F" w:rsidRDefault="00FC28B1" w:rsidP="00816EBF">
      <w:pPr>
        <w:pStyle w:val="ListParagraph"/>
        <w:numPr>
          <w:ilvl w:val="0"/>
          <w:numId w:val="36"/>
        </w:numPr>
        <w:jc w:val="both"/>
        <w:rPr>
          <w:rFonts w:ascii="Arial" w:hAnsi="Arial" w:cs="Arial"/>
          <w:bCs/>
          <w:sz w:val="20"/>
          <w:szCs w:val="20"/>
        </w:rPr>
      </w:pPr>
      <w:r w:rsidRPr="00D7352F">
        <w:rPr>
          <w:rFonts w:ascii="Arial" w:hAnsi="Arial" w:cs="Arial"/>
          <w:bCs/>
          <w:sz w:val="20"/>
          <w:szCs w:val="20"/>
        </w:rPr>
        <w:t xml:space="preserve">GeoServer from A to Z – Udemy, June 2023 </w:t>
      </w:r>
      <w:hyperlink r:id="rId21" w:tgtFrame="_new" w:history="1">
        <w:r w:rsidRPr="00D7352F">
          <w:rPr>
            <w:rStyle w:val="Hyperlink"/>
            <w:rFonts w:ascii="Arial" w:hAnsi="Arial" w:cs="Arial"/>
            <w:bCs/>
            <w:sz w:val="20"/>
            <w:szCs w:val="20"/>
          </w:rPr>
          <w:t>Certificate</w:t>
        </w:r>
      </w:hyperlink>
    </w:p>
    <w:p w14:paraId="08DB5110" w14:textId="77777777" w:rsidR="00FC28B1" w:rsidRPr="00D7352F" w:rsidRDefault="00FC28B1" w:rsidP="00816EBF">
      <w:pPr>
        <w:pStyle w:val="ListParagraph"/>
        <w:numPr>
          <w:ilvl w:val="0"/>
          <w:numId w:val="36"/>
        </w:numPr>
        <w:jc w:val="both"/>
        <w:rPr>
          <w:rFonts w:ascii="Arial" w:hAnsi="Arial" w:cs="Arial"/>
          <w:bCs/>
          <w:sz w:val="20"/>
          <w:szCs w:val="20"/>
        </w:rPr>
      </w:pPr>
      <w:r w:rsidRPr="00D7352F">
        <w:rPr>
          <w:rFonts w:ascii="Arial" w:hAnsi="Arial" w:cs="Arial"/>
          <w:bCs/>
          <w:sz w:val="20"/>
          <w:szCs w:val="20"/>
        </w:rPr>
        <w:t xml:space="preserve">Automating QGIS with Python – Udemy, August 2024 </w:t>
      </w:r>
      <w:hyperlink r:id="rId22" w:tgtFrame="_new" w:history="1">
        <w:r w:rsidRPr="00D7352F">
          <w:rPr>
            <w:rStyle w:val="Hyperlink"/>
            <w:rFonts w:ascii="Arial" w:hAnsi="Arial" w:cs="Arial"/>
            <w:bCs/>
            <w:sz w:val="20"/>
            <w:szCs w:val="20"/>
          </w:rPr>
          <w:t>Certificate</w:t>
        </w:r>
      </w:hyperlink>
    </w:p>
    <w:p w14:paraId="60C19559" w14:textId="77777777" w:rsidR="00FC28B1" w:rsidRPr="00D7352F" w:rsidRDefault="00FC28B1" w:rsidP="00816EBF">
      <w:pPr>
        <w:jc w:val="both"/>
        <w:rPr>
          <w:rFonts w:ascii="Arial" w:hAnsi="Arial" w:cs="Arial"/>
          <w:bCs/>
          <w:sz w:val="20"/>
          <w:szCs w:val="20"/>
        </w:rPr>
      </w:pPr>
    </w:p>
    <w:p w14:paraId="7D8B5C8F"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t>Full-Stack Development</w:t>
      </w:r>
    </w:p>
    <w:p w14:paraId="666AC2FF" w14:textId="77777777" w:rsidR="00FC28B1" w:rsidRPr="00D7352F" w:rsidRDefault="00FC28B1" w:rsidP="00816EBF">
      <w:pPr>
        <w:pStyle w:val="ListParagraph"/>
        <w:numPr>
          <w:ilvl w:val="0"/>
          <w:numId w:val="35"/>
        </w:numPr>
        <w:jc w:val="both"/>
        <w:rPr>
          <w:rFonts w:ascii="Arial" w:hAnsi="Arial" w:cs="Arial"/>
          <w:bCs/>
          <w:sz w:val="20"/>
          <w:szCs w:val="20"/>
        </w:rPr>
      </w:pPr>
      <w:r w:rsidRPr="00D7352F">
        <w:rPr>
          <w:rFonts w:ascii="Arial" w:hAnsi="Arial" w:cs="Arial"/>
          <w:bCs/>
          <w:sz w:val="20"/>
          <w:szCs w:val="20"/>
        </w:rPr>
        <w:t xml:space="preserve">The Complete Full-Stack Web Development Bootcamp – Udemy, November 2025 </w:t>
      </w:r>
      <w:hyperlink r:id="rId23" w:tgtFrame="_new" w:history="1">
        <w:r w:rsidRPr="00D7352F">
          <w:rPr>
            <w:rStyle w:val="Hyperlink"/>
            <w:rFonts w:ascii="Arial" w:hAnsi="Arial" w:cs="Arial"/>
            <w:bCs/>
            <w:sz w:val="20"/>
            <w:szCs w:val="20"/>
          </w:rPr>
          <w:t>Certificate</w:t>
        </w:r>
      </w:hyperlink>
    </w:p>
    <w:p w14:paraId="28C7A3F4" w14:textId="77777777" w:rsidR="00FC28B1" w:rsidRPr="00D7352F" w:rsidRDefault="00FC28B1" w:rsidP="00816EBF">
      <w:pPr>
        <w:pStyle w:val="ListParagraph"/>
        <w:numPr>
          <w:ilvl w:val="0"/>
          <w:numId w:val="35"/>
        </w:numPr>
        <w:jc w:val="both"/>
        <w:rPr>
          <w:rFonts w:ascii="Arial" w:hAnsi="Arial" w:cs="Arial"/>
          <w:bCs/>
          <w:sz w:val="20"/>
          <w:szCs w:val="20"/>
        </w:rPr>
      </w:pPr>
      <w:r w:rsidRPr="00D7352F">
        <w:rPr>
          <w:rFonts w:ascii="Arial" w:hAnsi="Arial" w:cs="Arial"/>
          <w:bCs/>
          <w:sz w:val="20"/>
          <w:szCs w:val="20"/>
        </w:rPr>
        <w:t xml:space="preserve">50 Projects in 50 Days (HTML, CSS &amp; JavaScript) – Udemy, August 2025 </w:t>
      </w:r>
      <w:hyperlink r:id="rId24" w:tgtFrame="_new" w:history="1">
        <w:r w:rsidRPr="00D7352F">
          <w:rPr>
            <w:rStyle w:val="Hyperlink"/>
            <w:rFonts w:ascii="Arial" w:hAnsi="Arial" w:cs="Arial"/>
            <w:bCs/>
            <w:sz w:val="20"/>
            <w:szCs w:val="20"/>
          </w:rPr>
          <w:t>Certificate</w:t>
        </w:r>
      </w:hyperlink>
    </w:p>
    <w:p w14:paraId="0DE99006" w14:textId="77777777" w:rsidR="00FC28B1" w:rsidRDefault="00FC28B1" w:rsidP="00816EBF">
      <w:pPr>
        <w:pStyle w:val="ListParagraph"/>
        <w:numPr>
          <w:ilvl w:val="0"/>
          <w:numId w:val="35"/>
        </w:numPr>
        <w:jc w:val="both"/>
        <w:rPr>
          <w:rFonts w:ascii="Arial" w:hAnsi="Arial" w:cs="Arial"/>
          <w:bCs/>
          <w:sz w:val="20"/>
          <w:szCs w:val="20"/>
        </w:rPr>
      </w:pPr>
      <w:r w:rsidRPr="00D7352F">
        <w:rPr>
          <w:rFonts w:ascii="Arial" w:hAnsi="Arial" w:cs="Arial"/>
          <w:bCs/>
          <w:sz w:val="20"/>
          <w:szCs w:val="20"/>
        </w:rPr>
        <w:t>Modern HTML &amp; CSS From the Beginning 2.0 – Udemy, 2025 Certificate</w:t>
      </w:r>
    </w:p>
    <w:p w14:paraId="5446FB7D" w14:textId="77777777" w:rsidR="00FC28B1" w:rsidRPr="007D0BC8" w:rsidRDefault="00FC28B1" w:rsidP="00816EBF">
      <w:pPr>
        <w:pStyle w:val="ListParagraph"/>
        <w:numPr>
          <w:ilvl w:val="0"/>
          <w:numId w:val="35"/>
        </w:numPr>
        <w:jc w:val="both"/>
        <w:rPr>
          <w:rFonts w:ascii="Arial" w:hAnsi="Arial" w:cs="Arial"/>
          <w:bCs/>
          <w:sz w:val="20"/>
          <w:szCs w:val="20"/>
        </w:rPr>
      </w:pPr>
      <w:r w:rsidRPr="00D7352F">
        <w:rPr>
          <w:rFonts w:ascii="Arial" w:hAnsi="Arial" w:cs="Arial"/>
          <w:bCs/>
          <w:sz w:val="20"/>
          <w:szCs w:val="20"/>
        </w:rPr>
        <w:t xml:space="preserve">React Front to Back – Udemy, November 2025 </w:t>
      </w:r>
      <w:hyperlink r:id="rId25" w:tgtFrame="_new" w:history="1">
        <w:r w:rsidRPr="00D7352F">
          <w:rPr>
            <w:rStyle w:val="Hyperlink"/>
            <w:rFonts w:ascii="Arial" w:hAnsi="Arial" w:cs="Arial"/>
            <w:bCs/>
            <w:sz w:val="20"/>
            <w:szCs w:val="20"/>
          </w:rPr>
          <w:t>Certificate</w:t>
        </w:r>
      </w:hyperlink>
    </w:p>
    <w:p w14:paraId="422AC4EC" w14:textId="77777777" w:rsidR="00FC28B1" w:rsidRPr="00D7352F" w:rsidRDefault="00FC28B1" w:rsidP="00816EBF">
      <w:pPr>
        <w:jc w:val="both"/>
        <w:rPr>
          <w:rFonts w:ascii="Arial" w:hAnsi="Arial" w:cs="Arial"/>
          <w:bCs/>
          <w:sz w:val="20"/>
          <w:szCs w:val="20"/>
        </w:rPr>
      </w:pPr>
    </w:p>
    <w:p w14:paraId="7DD17BC1"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t>API Development</w:t>
      </w:r>
    </w:p>
    <w:p w14:paraId="68859C23" w14:textId="77777777" w:rsidR="00FC28B1" w:rsidRPr="00D7352F" w:rsidRDefault="00FC28B1" w:rsidP="00816EBF">
      <w:pPr>
        <w:pStyle w:val="ListParagraph"/>
        <w:numPr>
          <w:ilvl w:val="0"/>
          <w:numId w:val="32"/>
        </w:numPr>
        <w:jc w:val="both"/>
        <w:rPr>
          <w:rFonts w:ascii="Arial" w:hAnsi="Arial" w:cs="Arial"/>
          <w:bCs/>
          <w:sz w:val="20"/>
          <w:szCs w:val="20"/>
        </w:rPr>
      </w:pPr>
      <w:r w:rsidRPr="00D7352F">
        <w:rPr>
          <w:rFonts w:ascii="Arial" w:hAnsi="Arial" w:cs="Arial"/>
          <w:bCs/>
          <w:sz w:val="20"/>
          <w:szCs w:val="20"/>
        </w:rPr>
        <w:t xml:space="preserve">Build an API with Django &amp; Python – Codemy, May 2025 </w:t>
      </w:r>
      <w:hyperlink r:id="rId26" w:tgtFrame="_new" w:history="1">
        <w:r w:rsidRPr="00D7352F">
          <w:rPr>
            <w:rStyle w:val="Hyperlink"/>
            <w:rFonts w:ascii="Arial" w:hAnsi="Arial" w:cs="Arial"/>
            <w:bCs/>
            <w:sz w:val="20"/>
            <w:szCs w:val="20"/>
          </w:rPr>
          <w:t>Certificate</w:t>
        </w:r>
      </w:hyperlink>
    </w:p>
    <w:p w14:paraId="68C3E2D3" w14:textId="77777777" w:rsidR="00FC28B1" w:rsidRPr="00D7352F" w:rsidRDefault="00FC28B1" w:rsidP="00816EBF">
      <w:pPr>
        <w:pStyle w:val="ListParagraph"/>
        <w:numPr>
          <w:ilvl w:val="0"/>
          <w:numId w:val="32"/>
        </w:numPr>
        <w:jc w:val="both"/>
        <w:rPr>
          <w:rFonts w:ascii="Arial" w:hAnsi="Arial" w:cs="Arial"/>
          <w:bCs/>
          <w:sz w:val="20"/>
          <w:szCs w:val="20"/>
        </w:rPr>
      </w:pPr>
      <w:r w:rsidRPr="00D7352F">
        <w:rPr>
          <w:rFonts w:ascii="Arial" w:hAnsi="Arial" w:cs="Arial"/>
          <w:bCs/>
          <w:sz w:val="20"/>
          <w:szCs w:val="20"/>
        </w:rPr>
        <w:t xml:space="preserve">Build REST APIs with Django REST Framework &amp; Python – Udemy, June 2025 </w:t>
      </w:r>
      <w:hyperlink r:id="rId27" w:tgtFrame="_new" w:history="1">
        <w:r w:rsidRPr="00D7352F">
          <w:rPr>
            <w:rStyle w:val="Hyperlink"/>
            <w:rFonts w:ascii="Arial" w:hAnsi="Arial" w:cs="Arial"/>
            <w:bCs/>
            <w:sz w:val="20"/>
            <w:szCs w:val="20"/>
          </w:rPr>
          <w:t>Certificate</w:t>
        </w:r>
      </w:hyperlink>
    </w:p>
    <w:p w14:paraId="3DE19903" w14:textId="77777777" w:rsidR="00FC28B1" w:rsidRPr="00D7352F" w:rsidRDefault="00FC28B1" w:rsidP="00816EBF">
      <w:pPr>
        <w:pStyle w:val="ListParagraph"/>
        <w:numPr>
          <w:ilvl w:val="0"/>
          <w:numId w:val="32"/>
        </w:numPr>
        <w:jc w:val="both"/>
        <w:rPr>
          <w:rFonts w:ascii="Arial" w:hAnsi="Arial" w:cs="Arial"/>
          <w:bCs/>
          <w:sz w:val="20"/>
          <w:szCs w:val="20"/>
        </w:rPr>
      </w:pPr>
      <w:r w:rsidRPr="00D7352F">
        <w:rPr>
          <w:rFonts w:ascii="Arial" w:hAnsi="Arial" w:cs="Arial"/>
          <w:bCs/>
          <w:sz w:val="20"/>
          <w:szCs w:val="20"/>
        </w:rPr>
        <w:t xml:space="preserve">Introduction to REST APIs for Absolute Beginners – Udemy, June 2025 </w:t>
      </w:r>
      <w:hyperlink r:id="rId28" w:tgtFrame="_new" w:history="1">
        <w:r w:rsidRPr="00D7352F">
          <w:rPr>
            <w:rStyle w:val="Hyperlink"/>
            <w:rFonts w:ascii="Arial" w:hAnsi="Arial" w:cs="Arial"/>
            <w:bCs/>
            <w:sz w:val="20"/>
            <w:szCs w:val="20"/>
          </w:rPr>
          <w:t>Certificate</w:t>
        </w:r>
      </w:hyperlink>
    </w:p>
    <w:p w14:paraId="12B7D232" w14:textId="77777777" w:rsidR="00FC28B1" w:rsidRPr="00D7352F" w:rsidRDefault="00FC28B1" w:rsidP="00816EBF">
      <w:pPr>
        <w:jc w:val="both"/>
        <w:rPr>
          <w:rFonts w:ascii="Arial" w:hAnsi="Arial" w:cs="Arial"/>
          <w:bCs/>
          <w:sz w:val="20"/>
          <w:szCs w:val="20"/>
        </w:rPr>
      </w:pPr>
    </w:p>
    <w:p w14:paraId="3107944B"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t xml:space="preserve">Databases Introduction to PostgreSQL with pgAdmin – Codemy, June 2025 </w:t>
      </w:r>
      <w:hyperlink r:id="rId29" w:tgtFrame="_new" w:history="1">
        <w:r w:rsidRPr="00D7352F">
          <w:rPr>
            <w:rStyle w:val="Hyperlink"/>
            <w:rFonts w:ascii="Arial" w:hAnsi="Arial" w:cs="Arial"/>
            <w:bCs/>
            <w:sz w:val="20"/>
            <w:szCs w:val="20"/>
          </w:rPr>
          <w:t>Certificate</w:t>
        </w:r>
      </w:hyperlink>
    </w:p>
    <w:p w14:paraId="0AD0C9B5" w14:textId="77777777" w:rsidR="00FC28B1" w:rsidRPr="00D7352F" w:rsidRDefault="00FC28B1" w:rsidP="00816EBF">
      <w:pPr>
        <w:pStyle w:val="ListParagraph"/>
        <w:numPr>
          <w:ilvl w:val="0"/>
          <w:numId w:val="31"/>
        </w:numPr>
        <w:jc w:val="both"/>
        <w:rPr>
          <w:rFonts w:ascii="Arial" w:hAnsi="Arial" w:cs="Arial"/>
          <w:bCs/>
          <w:sz w:val="20"/>
          <w:szCs w:val="20"/>
        </w:rPr>
      </w:pPr>
      <w:r w:rsidRPr="00D7352F">
        <w:rPr>
          <w:rFonts w:ascii="Arial" w:hAnsi="Arial" w:cs="Arial"/>
          <w:bCs/>
          <w:sz w:val="20"/>
          <w:szCs w:val="20"/>
        </w:rPr>
        <w:t xml:space="preserve">Intro to MySQL with Node.js – Codemy, April 2025 </w:t>
      </w:r>
      <w:hyperlink r:id="rId30" w:tgtFrame="_new" w:history="1">
        <w:r w:rsidRPr="00D7352F">
          <w:rPr>
            <w:rStyle w:val="Hyperlink"/>
            <w:rFonts w:ascii="Arial" w:hAnsi="Arial" w:cs="Arial"/>
            <w:bCs/>
            <w:sz w:val="20"/>
            <w:szCs w:val="20"/>
          </w:rPr>
          <w:t>Certificate</w:t>
        </w:r>
      </w:hyperlink>
    </w:p>
    <w:p w14:paraId="06D6CAAC" w14:textId="77777777" w:rsidR="00FC28B1" w:rsidRPr="00D7352F" w:rsidRDefault="00FC28B1" w:rsidP="00816EBF">
      <w:pPr>
        <w:pStyle w:val="ListParagraph"/>
        <w:numPr>
          <w:ilvl w:val="0"/>
          <w:numId w:val="31"/>
        </w:numPr>
        <w:jc w:val="both"/>
        <w:rPr>
          <w:rFonts w:ascii="Arial" w:hAnsi="Arial" w:cs="Arial"/>
          <w:bCs/>
          <w:sz w:val="20"/>
          <w:szCs w:val="20"/>
        </w:rPr>
      </w:pPr>
      <w:r w:rsidRPr="00D7352F">
        <w:rPr>
          <w:rFonts w:ascii="Arial" w:hAnsi="Arial" w:cs="Arial"/>
          <w:bCs/>
          <w:sz w:val="20"/>
          <w:szCs w:val="20"/>
        </w:rPr>
        <w:t>Intro to Mongodb</w:t>
      </w:r>
    </w:p>
    <w:p w14:paraId="7929D883" w14:textId="77777777" w:rsidR="00FC28B1" w:rsidRPr="00D7352F" w:rsidRDefault="00FC28B1" w:rsidP="00816EBF">
      <w:pPr>
        <w:jc w:val="both"/>
        <w:rPr>
          <w:rFonts w:ascii="Arial" w:hAnsi="Arial" w:cs="Arial"/>
          <w:bCs/>
          <w:sz w:val="20"/>
          <w:szCs w:val="20"/>
        </w:rPr>
      </w:pPr>
    </w:p>
    <w:p w14:paraId="556403FD"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lastRenderedPageBreak/>
        <w:t>Dashboards &amp; Data Visualization</w:t>
      </w:r>
    </w:p>
    <w:p w14:paraId="78F9D80C" w14:textId="77777777" w:rsidR="00FC28B1" w:rsidRPr="00D7352F" w:rsidRDefault="00FC28B1" w:rsidP="00816EBF">
      <w:pPr>
        <w:pStyle w:val="ListParagraph"/>
        <w:numPr>
          <w:ilvl w:val="0"/>
          <w:numId w:val="30"/>
        </w:numPr>
        <w:jc w:val="both"/>
        <w:rPr>
          <w:rFonts w:ascii="Arial" w:hAnsi="Arial" w:cs="Arial"/>
          <w:bCs/>
          <w:sz w:val="20"/>
          <w:szCs w:val="20"/>
        </w:rPr>
      </w:pPr>
      <w:r w:rsidRPr="00D7352F">
        <w:rPr>
          <w:rFonts w:ascii="Arial" w:hAnsi="Arial" w:cs="Arial"/>
          <w:bCs/>
          <w:sz w:val="20"/>
          <w:szCs w:val="20"/>
        </w:rPr>
        <w:t xml:space="preserve">Python + SQL + Tableau Integration – Udemy, December 2021 </w:t>
      </w:r>
      <w:hyperlink r:id="rId31" w:tgtFrame="_new" w:history="1">
        <w:r w:rsidRPr="00D7352F">
          <w:rPr>
            <w:rStyle w:val="Hyperlink"/>
            <w:rFonts w:ascii="Arial" w:hAnsi="Arial" w:cs="Arial"/>
            <w:bCs/>
            <w:sz w:val="20"/>
            <w:szCs w:val="20"/>
          </w:rPr>
          <w:t>Certificate</w:t>
        </w:r>
      </w:hyperlink>
    </w:p>
    <w:p w14:paraId="23E24E14" w14:textId="77777777" w:rsidR="00FC28B1" w:rsidRPr="00D7352F" w:rsidRDefault="00FC28B1" w:rsidP="00816EBF">
      <w:pPr>
        <w:pStyle w:val="ListParagraph"/>
        <w:numPr>
          <w:ilvl w:val="0"/>
          <w:numId w:val="30"/>
        </w:numPr>
        <w:jc w:val="both"/>
        <w:rPr>
          <w:rFonts w:ascii="Arial" w:hAnsi="Arial" w:cs="Arial"/>
          <w:bCs/>
          <w:sz w:val="20"/>
          <w:szCs w:val="20"/>
        </w:rPr>
      </w:pPr>
      <w:r w:rsidRPr="00D7352F">
        <w:rPr>
          <w:rFonts w:ascii="Arial" w:hAnsi="Arial" w:cs="Arial"/>
          <w:bCs/>
          <w:sz w:val="20"/>
          <w:szCs w:val="20"/>
        </w:rPr>
        <w:t xml:space="preserve">R Shiny: Next-Level Data Visualization – Udemy, December 2021 </w:t>
      </w:r>
      <w:hyperlink r:id="rId32" w:tgtFrame="_new" w:history="1">
        <w:r w:rsidRPr="00D7352F">
          <w:rPr>
            <w:rStyle w:val="Hyperlink"/>
            <w:rFonts w:ascii="Arial" w:hAnsi="Arial" w:cs="Arial"/>
            <w:bCs/>
            <w:sz w:val="20"/>
            <w:szCs w:val="20"/>
          </w:rPr>
          <w:t>Certificate</w:t>
        </w:r>
      </w:hyperlink>
    </w:p>
    <w:p w14:paraId="3BDA29B6" w14:textId="77777777" w:rsidR="00FC28B1" w:rsidRPr="00D7352F" w:rsidRDefault="00FC28B1" w:rsidP="00816EBF">
      <w:pPr>
        <w:pStyle w:val="ListParagraph"/>
        <w:numPr>
          <w:ilvl w:val="0"/>
          <w:numId w:val="30"/>
        </w:numPr>
        <w:jc w:val="both"/>
        <w:rPr>
          <w:rFonts w:ascii="Arial" w:hAnsi="Arial" w:cs="Arial"/>
          <w:bCs/>
          <w:sz w:val="20"/>
          <w:szCs w:val="20"/>
        </w:rPr>
      </w:pPr>
      <w:r w:rsidRPr="00D7352F">
        <w:rPr>
          <w:rFonts w:ascii="Arial" w:hAnsi="Arial" w:cs="Arial"/>
          <w:bCs/>
          <w:sz w:val="20"/>
          <w:szCs w:val="20"/>
        </w:rPr>
        <w:t>Tableau 20 Advanced Training – Udemy, December 2021</w:t>
      </w:r>
      <w:hyperlink r:id="rId33" w:tgtFrame="_new" w:history="1">
        <w:r w:rsidRPr="00D7352F">
          <w:rPr>
            <w:rStyle w:val="Hyperlink"/>
            <w:rFonts w:ascii="Arial" w:hAnsi="Arial" w:cs="Arial"/>
            <w:bCs/>
            <w:sz w:val="20"/>
            <w:szCs w:val="20"/>
          </w:rPr>
          <w:t>Certificate</w:t>
        </w:r>
      </w:hyperlink>
    </w:p>
    <w:p w14:paraId="3B7EF9CB" w14:textId="77777777" w:rsidR="00FC28B1" w:rsidRDefault="00FC28B1" w:rsidP="00816EBF">
      <w:pPr>
        <w:pStyle w:val="ListParagraph"/>
        <w:numPr>
          <w:ilvl w:val="0"/>
          <w:numId w:val="30"/>
        </w:numPr>
        <w:jc w:val="both"/>
        <w:rPr>
          <w:rFonts w:ascii="Arial" w:hAnsi="Arial" w:cs="Arial"/>
          <w:bCs/>
          <w:sz w:val="20"/>
          <w:szCs w:val="20"/>
        </w:rPr>
      </w:pPr>
      <w:r w:rsidRPr="00D7352F">
        <w:rPr>
          <w:rFonts w:ascii="Arial" w:hAnsi="Arial" w:cs="Arial"/>
          <w:bCs/>
          <w:sz w:val="20"/>
          <w:szCs w:val="20"/>
        </w:rPr>
        <w:t xml:space="preserve">Tableau 2020 A-Z: Hands-On Tableau for Data Science – Udemy, December 2021 </w:t>
      </w:r>
      <w:hyperlink r:id="rId34" w:tgtFrame="_new" w:history="1">
        <w:r w:rsidRPr="00D7352F">
          <w:rPr>
            <w:rStyle w:val="Hyperlink"/>
            <w:rFonts w:ascii="Arial" w:hAnsi="Arial" w:cs="Arial"/>
            <w:bCs/>
            <w:sz w:val="20"/>
            <w:szCs w:val="20"/>
          </w:rPr>
          <w:t>Certificate</w:t>
        </w:r>
      </w:hyperlink>
    </w:p>
    <w:p w14:paraId="1141AFF3" w14:textId="77777777" w:rsidR="00FC28B1" w:rsidRPr="00D7352F" w:rsidRDefault="00FC28B1" w:rsidP="00816EBF">
      <w:pPr>
        <w:pStyle w:val="ListParagraph"/>
        <w:numPr>
          <w:ilvl w:val="0"/>
          <w:numId w:val="30"/>
        </w:numPr>
        <w:jc w:val="both"/>
        <w:rPr>
          <w:rFonts w:ascii="Arial" w:hAnsi="Arial" w:cs="Arial"/>
          <w:bCs/>
          <w:color w:val="323232"/>
          <w:sz w:val="20"/>
          <w:szCs w:val="20"/>
          <w:lang w:eastAsia="en-US"/>
        </w:rPr>
      </w:pPr>
      <w:r w:rsidRPr="00D7352F">
        <w:rPr>
          <w:rFonts w:ascii="Arial" w:hAnsi="Arial" w:cs="Arial"/>
          <w:bCs/>
          <w:color w:val="323232"/>
          <w:sz w:val="20"/>
          <w:szCs w:val="20"/>
          <w:lang w:eastAsia="en-US"/>
        </w:rPr>
        <w:t xml:space="preserve">Power BI for Beginners Introduction to DAX Language May 2023- Coursera </w:t>
      </w:r>
      <w:hyperlink r:id="rId35" w:history="1">
        <w:r w:rsidRPr="00D7352F">
          <w:rPr>
            <w:rStyle w:val="Hyperlink"/>
            <w:rFonts w:ascii="Arial" w:hAnsi="Arial" w:cs="Arial"/>
            <w:bCs/>
            <w:sz w:val="20"/>
            <w:szCs w:val="20"/>
            <w:lang w:eastAsia="en-US"/>
          </w:rPr>
          <w:t>Certificate</w:t>
        </w:r>
      </w:hyperlink>
    </w:p>
    <w:p w14:paraId="2007B088" w14:textId="77777777" w:rsidR="00FC28B1" w:rsidRPr="009C71AD" w:rsidRDefault="00FC28B1" w:rsidP="00816EBF">
      <w:pPr>
        <w:pStyle w:val="ListParagraph"/>
        <w:numPr>
          <w:ilvl w:val="0"/>
          <w:numId w:val="30"/>
        </w:numPr>
        <w:jc w:val="both"/>
        <w:rPr>
          <w:rFonts w:ascii="Arial" w:hAnsi="Arial" w:cs="Arial"/>
          <w:bCs/>
          <w:color w:val="323232"/>
          <w:sz w:val="20"/>
          <w:szCs w:val="20"/>
          <w:lang w:eastAsia="en-US"/>
        </w:rPr>
      </w:pPr>
      <w:r w:rsidRPr="00D7352F">
        <w:rPr>
          <w:rFonts w:ascii="Arial" w:hAnsi="Arial" w:cs="Arial"/>
          <w:bCs/>
          <w:color w:val="323232"/>
          <w:sz w:val="20"/>
          <w:szCs w:val="20"/>
          <w:lang w:eastAsia="en-US"/>
        </w:rPr>
        <w:t xml:space="preserve">Getting Started with Power BI Desktop. May 2023 </w:t>
      </w:r>
      <w:hyperlink r:id="rId36" w:history="1">
        <w:r w:rsidRPr="00D7352F">
          <w:rPr>
            <w:rStyle w:val="Hyperlink"/>
            <w:rFonts w:ascii="Arial" w:hAnsi="Arial" w:cs="Arial"/>
            <w:bCs/>
            <w:sz w:val="20"/>
            <w:szCs w:val="20"/>
            <w:lang w:eastAsia="en-US"/>
          </w:rPr>
          <w:t>Certificate</w:t>
        </w:r>
      </w:hyperlink>
    </w:p>
    <w:p w14:paraId="620C0E2C" w14:textId="77777777" w:rsidR="00FC28B1" w:rsidRPr="00D7352F" w:rsidRDefault="00FC28B1" w:rsidP="00816EBF">
      <w:pPr>
        <w:jc w:val="both"/>
        <w:rPr>
          <w:rFonts w:ascii="Arial" w:hAnsi="Arial" w:cs="Arial"/>
          <w:bCs/>
          <w:sz w:val="20"/>
          <w:szCs w:val="20"/>
        </w:rPr>
      </w:pPr>
    </w:p>
    <w:p w14:paraId="038893BE" w14:textId="77777777" w:rsidR="00FC28B1" w:rsidRPr="00D7352F" w:rsidRDefault="00FC28B1" w:rsidP="00816EBF">
      <w:pPr>
        <w:jc w:val="both"/>
        <w:rPr>
          <w:rFonts w:ascii="Arial" w:hAnsi="Arial" w:cs="Arial"/>
          <w:bCs/>
          <w:sz w:val="20"/>
          <w:szCs w:val="20"/>
        </w:rPr>
      </w:pPr>
      <w:r w:rsidRPr="00D7352F">
        <w:rPr>
          <w:rFonts w:ascii="Arial" w:hAnsi="Arial" w:cs="Arial"/>
          <w:bCs/>
          <w:sz w:val="20"/>
          <w:szCs w:val="20"/>
        </w:rPr>
        <w:t>Project Management &amp; AI-Assisted Development</w:t>
      </w:r>
    </w:p>
    <w:p w14:paraId="299886C3" w14:textId="77777777" w:rsidR="00FC28B1" w:rsidRPr="00D7352F" w:rsidRDefault="00FC28B1" w:rsidP="00816EBF">
      <w:pPr>
        <w:pStyle w:val="ListParagraph"/>
        <w:numPr>
          <w:ilvl w:val="0"/>
          <w:numId w:val="29"/>
        </w:numPr>
        <w:jc w:val="both"/>
        <w:rPr>
          <w:rFonts w:ascii="Arial" w:hAnsi="Arial" w:cs="Arial"/>
          <w:bCs/>
          <w:sz w:val="20"/>
          <w:szCs w:val="20"/>
        </w:rPr>
      </w:pPr>
      <w:r w:rsidRPr="00D7352F">
        <w:rPr>
          <w:rFonts w:ascii="Arial" w:hAnsi="Arial" w:cs="Arial"/>
          <w:bCs/>
          <w:sz w:val="20"/>
          <w:szCs w:val="20"/>
        </w:rPr>
        <w:t xml:space="preserve">Advanced Agile &amp; Scrum (PMI—8 Contact Hours) – Udemy, June 2024 </w:t>
      </w:r>
      <w:hyperlink r:id="rId37" w:tgtFrame="_new" w:history="1">
        <w:r w:rsidRPr="00D7352F">
          <w:rPr>
            <w:rStyle w:val="Hyperlink"/>
            <w:rFonts w:ascii="Arial" w:hAnsi="Arial" w:cs="Arial"/>
            <w:bCs/>
            <w:sz w:val="20"/>
            <w:szCs w:val="20"/>
          </w:rPr>
          <w:t>Certificate</w:t>
        </w:r>
      </w:hyperlink>
    </w:p>
    <w:p w14:paraId="5B76BD28" w14:textId="77777777" w:rsidR="00FC28B1" w:rsidRPr="00D7352F" w:rsidRDefault="00FC28B1" w:rsidP="00816EBF">
      <w:pPr>
        <w:pStyle w:val="ListParagraph"/>
        <w:numPr>
          <w:ilvl w:val="0"/>
          <w:numId w:val="29"/>
        </w:numPr>
        <w:jc w:val="both"/>
        <w:rPr>
          <w:rFonts w:ascii="Arial" w:hAnsi="Arial" w:cs="Arial"/>
          <w:bCs/>
          <w:sz w:val="20"/>
          <w:szCs w:val="20"/>
        </w:rPr>
      </w:pPr>
      <w:r w:rsidRPr="00D7352F">
        <w:rPr>
          <w:rFonts w:ascii="Arial" w:hAnsi="Arial" w:cs="Arial"/>
          <w:bCs/>
          <w:sz w:val="20"/>
          <w:szCs w:val="20"/>
        </w:rPr>
        <w:t xml:space="preserve">GitHub Copilot: Use AI to Write Code (Copilot 2024) – Udemy, May 2024 </w:t>
      </w:r>
      <w:hyperlink r:id="rId38" w:tgtFrame="_new" w:history="1">
        <w:r w:rsidRPr="00D7352F">
          <w:rPr>
            <w:rStyle w:val="Hyperlink"/>
            <w:rFonts w:ascii="Arial" w:hAnsi="Arial" w:cs="Arial"/>
            <w:bCs/>
            <w:sz w:val="20"/>
            <w:szCs w:val="20"/>
          </w:rPr>
          <w:t>Certificate</w:t>
        </w:r>
      </w:hyperlink>
    </w:p>
    <w:p w14:paraId="75438AF5" w14:textId="77777777" w:rsidR="00FC28B1" w:rsidRPr="00D7352F" w:rsidRDefault="00FC28B1" w:rsidP="00816EBF">
      <w:pPr>
        <w:jc w:val="both"/>
        <w:rPr>
          <w:rFonts w:ascii="Arial" w:hAnsi="Arial" w:cs="Arial"/>
          <w:bCs/>
          <w:color w:val="323232"/>
          <w:sz w:val="20"/>
          <w:szCs w:val="20"/>
          <w:lang w:val="en-US" w:eastAsia="en-US"/>
        </w:rPr>
      </w:pPr>
    </w:p>
    <w:p w14:paraId="3B36DAA1" w14:textId="77777777" w:rsidR="00FC28B1" w:rsidRDefault="00FC28B1" w:rsidP="00816EBF">
      <w:pPr>
        <w:spacing w:line="278" w:lineRule="auto"/>
        <w:jc w:val="both"/>
        <w:rPr>
          <w:rFonts w:ascii="Arial" w:hAnsi="Arial" w:cs="Arial"/>
          <w:b/>
          <w:bCs/>
          <w:sz w:val="22"/>
          <w:szCs w:val="22"/>
          <w:lang w:val="en-US"/>
        </w:rPr>
      </w:pPr>
      <w:r>
        <w:rPr>
          <w:rFonts w:ascii="Arial" w:hAnsi="Arial" w:cs="Arial"/>
          <w:b/>
          <w:bCs/>
          <w:sz w:val="22"/>
          <w:szCs w:val="22"/>
        </w:rPr>
        <w:t xml:space="preserve">Selected projects </w:t>
      </w:r>
    </w:p>
    <w:p w14:paraId="0716E60A" w14:textId="77777777" w:rsidR="00F422BC" w:rsidRPr="007D7B9F" w:rsidRDefault="00F422BC" w:rsidP="00F422BC">
      <w:pPr>
        <w:numPr>
          <w:ilvl w:val="0"/>
          <w:numId w:val="45"/>
        </w:numPr>
        <w:rPr>
          <w:rFonts w:ascii="Arial" w:hAnsi="Arial" w:cs="Arial"/>
          <w:color w:val="000000"/>
          <w:sz w:val="20"/>
          <w:szCs w:val="20"/>
          <w:lang w:val="en-US" w:eastAsia="en-ZA"/>
        </w:rPr>
      </w:pPr>
      <w:r w:rsidRPr="007D7B9F">
        <w:rPr>
          <w:rFonts w:ascii="Arial" w:hAnsi="Arial" w:cs="Arial"/>
          <w:b/>
          <w:bCs/>
          <w:color w:val="000000"/>
          <w:sz w:val="20"/>
          <w:szCs w:val="20"/>
          <w:lang w:val="en-US" w:eastAsia="en-ZA"/>
        </w:rPr>
        <w:t>Global Child &amp; Disaster Risk Intelligence Platform (GCDRIP)</w:t>
      </w:r>
      <w:r w:rsidRPr="007D7B9F">
        <w:rPr>
          <w:rFonts w:ascii="Arial" w:hAnsi="Arial" w:cs="Arial"/>
          <w:color w:val="000000"/>
          <w:sz w:val="20"/>
          <w:szCs w:val="20"/>
          <w:lang w:val="en-US" w:eastAsia="en-ZA"/>
        </w:rPr>
        <w:t xml:space="preserve"> – Integrated geospatial decision-support platform combining UNICEF indicators, Earth Observation, climate, hazard and vulnerability data for child-centered disaster and climate-risk intelligence.</w:t>
      </w:r>
    </w:p>
    <w:p w14:paraId="1483CAA1" w14:textId="77777777" w:rsidR="00F422BC" w:rsidRPr="007D7B9F" w:rsidRDefault="00F422BC" w:rsidP="00F422BC">
      <w:pPr>
        <w:numPr>
          <w:ilvl w:val="0"/>
          <w:numId w:val="45"/>
        </w:numPr>
        <w:rPr>
          <w:rFonts w:ascii="Arial" w:hAnsi="Arial" w:cs="Arial"/>
          <w:color w:val="000000"/>
          <w:sz w:val="20"/>
          <w:szCs w:val="20"/>
          <w:lang w:val="en-US" w:eastAsia="en-ZA"/>
        </w:rPr>
      </w:pPr>
      <w:r w:rsidRPr="007D7B9F">
        <w:rPr>
          <w:rFonts w:ascii="Arial" w:hAnsi="Arial" w:cs="Arial"/>
          <w:b/>
          <w:bCs/>
          <w:color w:val="000000"/>
          <w:sz w:val="20"/>
          <w:szCs w:val="20"/>
          <w:lang w:val="en-US" w:eastAsia="en-ZA"/>
        </w:rPr>
        <w:t>Global Resilience Hub</w:t>
      </w:r>
      <w:r w:rsidRPr="007D7B9F">
        <w:rPr>
          <w:rFonts w:ascii="Arial" w:hAnsi="Arial" w:cs="Arial"/>
          <w:color w:val="000000"/>
          <w:sz w:val="20"/>
          <w:szCs w:val="20"/>
          <w:lang w:val="en-US" w:eastAsia="en-ZA"/>
        </w:rPr>
        <w:t xml:space="preserve"> – Full-stack Earth Observation and geospatial intelligence platform integrating rainfall, vegetation, soil moisture and land-surface temperature for climate-risk, environmental, food-security and disaster-resilience monitoring.</w:t>
      </w:r>
    </w:p>
    <w:p w14:paraId="1F01306C" w14:textId="77777777" w:rsidR="00F422BC" w:rsidRPr="007D7B9F" w:rsidRDefault="00F422BC" w:rsidP="00F422BC">
      <w:pPr>
        <w:numPr>
          <w:ilvl w:val="0"/>
          <w:numId w:val="45"/>
        </w:numPr>
        <w:rPr>
          <w:rFonts w:ascii="Arial" w:hAnsi="Arial" w:cs="Arial"/>
          <w:color w:val="000000"/>
          <w:sz w:val="20"/>
          <w:szCs w:val="20"/>
          <w:lang w:val="en-US" w:eastAsia="en-ZA"/>
        </w:rPr>
      </w:pPr>
      <w:r w:rsidRPr="007D7B9F">
        <w:rPr>
          <w:rFonts w:ascii="Arial" w:hAnsi="Arial" w:cs="Arial"/>
          <w:b/>
          <w:bCs/>
          <w:color w:val="000000"/>
          <w:sz w:val="20"/>
          <w:szCs w:val="20"/>
          <w:lang w:val="en-US" w:eastAsia="en-ZA"/>
        </w:rPr>
        <w:t>AgroClimate Intelligence Dashboard – Zimbabwe</w:t>
      </w:r>
      <w:r w:rsidRPr="007D7B9F">
        <w:rPr>
          <w:rFonts w:ascii="Arial" w:hAnsi="Arial" w:cs="Arial"/>
          <w:color w:val="000000"/>
          <w:sz w:val="20"/>
          <w:szCs w:val="20"/>
          <w:lang w:val="en-US" w:eastAsia="en-ZA"/>
        </w:rPr>
        <w:t xml:space="preserve"> – Geospatial climate and agricultural monitoring system integrating CHIRPS, MODIS NDVI and Google Earth Engine for drought monitoring, anomaly detection, time-series analysis and agricultural risk assessment.</w:t>
      </w:r>
    </w:p>
    <w:p w14:paraId="0BAB5FFA" w14:textId="77777777" w:rsidR="00F422BC" w:rsidRPr="007D7B9F" w:rsidRDefault="00F422BC" w:rsidP="00F422BC">
      <w:pPr>
        <w:numPr>
          <w:ilvl w:val="0"/>
          <w:numId w:val="45"/>
        </w:numPr>
        <w:rPr>
          <w:rFonts w:ascii="Arial" w:hAnsi="Arial" w:cs="Arial"/>
          <w:color w:val="000000"/>
          <w:sz w:val="20"/>
          <w:szCs w:val="20"/>
          <w:lang w:val="en-US" w:eastAsia="en-ZA"/>
        </w:rPr>
      </w:pPr>
      <w:r w:rsidRPr="007D7B9F">
        <w:rPr>
          <w:rFonts w:ascii="Arial" w:hAnsi="Arial" w:cs="Arial"/>
          <w:b/>
          <w:bCs/>
          <w:color w:val="000000"/>
          <w:sz w:val="20"/>
          <w:szCs w:val="20"/>
          <w:lang w:val="en-US" w:eastAsia="en-ZA"/>
        </w:rPr>
        <w:t>Political Violence / Conflict Early Warning Dashboard – DRC</w:t>
      </w:r>
      <w:r w:rsidRPr="007D7B9F">
        <w:rPr>
          <w:rFonts w:ascii="Arial" w:hAnsi="Arial" w:cs="Arial"/>
          <w:color w:val="000000"/>
          <w:sz w:val="20"/>
          <w:szCs w:val="20"/>
          <w:lang w:val="en-US" w:eastAsia="en-ZA"/>
        </w:rPr>
        <w:t xml:space="preserve"> – Full-stack geospatial analytics platform using Django, PostGIS and Leaflet for conflict monitoring, hotspot analysis, anomaly detection, temporal analysis and humanitarian early warning.</w:t>
      </w:r>
    </w:p>
    <w:p w14:paraId="488DAAE6" w14:textId="77777777" w:rsidR="00F422BC" w:rsidRPr="007D7B9F" w:rsidRDefault="00F422BC" w:rsidP="00F422BC">
      <w:pPr>
        <w:numPr>
          <w:ilvl w:val="0"/>
          <w:numId w:val="45"/>
        </w:numPr>
        <w:rPr>
          <w:rFonts w:ascii="Arial" w:hAnsi="Arial" w:cs="Arial"/>
          <w:color w:val="000000"/>
          <w:sz w:val="20"/>
          <w:szCs w:val="20"/>
          <w:lang w:val="en-US" w:eastAsia="en-ZA"/>
        </w:rPr>
      </w:pPr>
      <w:r w:rsidRPr="007D7B9F">
        <w:rPr>
          <w:rFonts w:ascii="Arial" w:hAnsi="Arial" w:cs="Arial"/>
          <w:b/>
          <w:bCs/>
          <w:color w:val="000000"/>
          <w:sz w:val="20"/>
          <w:szCs w:val="20"/>
          <w:lang w:val="en-US" w:eastAsia="en-ZA"/>
        </w:rPr>
        <w:t>Satellite Raster Download API</w:t>
      </w:r>
      <w:r w:rsidRPr="007D7B9F">
        <w:rPr>
          <w:rFonts w:ascii="Arial" w:hAnsi="Arial" w:cs="Arial"/>
          <w:color w:val="000000"/>
          <w:sz w:val="20"/>
          <w:szCs w:val="20"/>
          <w:lang w:val="en-US" w:eastAsia="en-ZA"/>
        </w:rPr>
        <w:t xml:space="preserve"> – REST-based Earth Observation service providing on-demand extraction and GeoTIFF delivery of rainfall, vegetation, climate and environmental raster datasets for specified regions and time periods.</w:t>
      </w:r>
    </w:p>
    <w:p w14:paraId="7DE2126B" w14:textId="77777777" w:rsidR="00F422BC" w:rsidRPr="007D7B9F" w:rsidRDefault="00F422BC" w:rsidP="00F422BC">
      <w:pPr>
        <w:numPr>
          <w:ilvl w:val="0"/>
          <w:numId w:val="45"/>
        </w:numPr>
        <w:rPr>
          <w:rFonts w:ascii="Arial" w:hAnsi="Arial" w:cs="Arial"/>
          <w:color w:val="000000"/>
          <w:sz w:val="20"/>
          <w:szCs w:val="20"/>
          <w:lang w:val="en-US" w:eastAsia="en-ZA"/>
        </w:rPr>
      </w:pPr>
      <w:r w:rsidRPr="007D7B9F">
        <w:rPr>
          <w:rFonts w:ascii="Arial" w:hAnsi="Arial" w:cs="Arial"/>
          <w:b/>
          <w:bCs/>
          <w:color w:val="000000"/>
          <w:sz w:val="20"/>
          <w:szCs w:val="20"/>
          <w:lang w:val="en-US" w:eastAsia="en-ZA"/>
        </w:rPr>
        <w:t>Earth Observation Pixel Extraction API</w:t>
      </w:r>
      <w:r w:rsidRPr="007D7B9F">
        <w:rPr>
          <w:rFonts w:ascii="Arial" w:hAnsi="Arial" w:cs="Arial"/>
          <w:color w:val="000000"/>
          <w:sz w:val="20"/>
          <w:szCs w:val="20"/>
          <w:lang w:val="en-US" w:eastAsia="en-ZA"/>
        </w:rPr>
        <w:t xml:space="preserve"> – Coordinate-based API providing satellite-derived rainfall, vegetation, temperature and environmental intelligence for integration into dashboards, analytical workflows and monitoring systems.</w:t>
      </w:r>
    </w:p>
    <w:p w14:paraId="47289262" w14:textId="77777777" w:rsidR="00FC28B1" w:rsidRPr="00D7352F" w:rsidRDefault="00FC28B1" w:rsidP="00816EBF">
      <w:pPr>
        <w:spacing w:after="34"/>
        <w:jc w:val="both"/>
        <w:rPr>
          <w:rFonts w:ascii="Arial" w:hAnsi="Arial" w:cs="Arial"/>
          <w:bCs/>
          <w:color w:val="000000"/>
          <w:sz w:val="20"/>
          <w:szCs w:val="20"/>
          <w:lang w:val="en-ZA" w:eastAsia="en-ZA"/>
        </w:rPr>
      </w:pPr>
    </w:p>
    <w:p w14:paraId="7A849D07" w14:textId="77777777" w:rsidR="00FC28B1" w:rsidRPr="00F0509D" w:rsidRDefault="00FC28B1" w:rsidP="00816EBF">
      <w:pPr>
        <w:jc w:val="both"/>
        <w:rPr>
          <w:rFonts w:ascii="Arial" w:hAnsi="Arial" w:cs="Arial"/>
          <w:b/>
        </w:rPr>
      </w:pPr>
      <w:r w:rsidRPr="00F0509D">
        <w:rPr>
          <w:rFonts w:ascii="Arial" w:hAnsi="Arial" w:cs="Arial"/>
          <w:b/>
        </w:rPr>
        <w:t>Awards</w:t>
      </w:r>
    </w:p>
    <w:p w14:paraId="4C89172B" w14:textId="77777777" w:rsidR="00FC28B1" w:rsidRPr="00286F06" w:rsidRDefault="00FC28B1" w:rsidP="00816EBF">
      <w:pPr>
        <w:pStyle w:val="ListParagraph"/>
        <w:numPr>
          <w:ilvl w:val="0"/>
          <w:numId w:val="41"/>
        </w:numPr>
        <w:jc w:val="both"/>
        <w:rPr>
          <w:rFonts w:ascii="Arial" w:hAnsi="Arial" w:cs="Arial"/>
          <w:bCs/>
          <w:sz w:val="20"/>
          <w:szCs w:val="20"/>
        </w:rPr>
      </w:pPr>
      <w:r w:rsidRPr="00286F06">
        <w:rPr>
          <w:rFonts w:ascii="Arial" w:hAnsi="Arial" w:cs="Arial"/>
          <w:bCs/>
          <w:sz w:val="20"/>
          <w:szCs w:val="20"/>
        </w:rPr>
        <w:t xml:space="preserve">Best Employee (Multiple Projects) </w:t>
      </w:r>
    </w:p>
    <w:p w14:paraId="424AAFC0" w14:textId="77777777" w:rsidR="00FC28B1" w:rsidRPr="00286F06" w:rsidRDefault="00FC28B1" w:rsidP="00816EBF">
      <w:pPr>
        <w:pStyle w:val="ListParagraph"/>
        <w:numPr>
          <w:ilvl w:val="0"/>
          <w:numId w:val="41"/>
        </w:numPr>
        <w:jc w:val="both"/>
        <w:rPr>
          <w:rFonts w:ascii="Arial" w:hAnsi="Arial" w:cs="Arial"/>
          <w:bCs/>
          <w:sz w:val="20"/>
          <w:szCs w:val="20"/>
        </w:rPr>
      </w:pPr>
      <w:r w:rsidRPr="00286F06">
        <w:rPr>
          <w:rFonts w:ascii="Arial" w:hAnsi="Arial" w:cs="Arial"/>
          <w:bCs/>
          <w:sz w:val="20"/>
          <w:szCs w:val="20"/>
        </w:rPr>
        <w:t>Best MSc Student</w:t>
      </w:r>
      <w:r>
        <w:rPr>
          <w:rFonts w:ascii="Arial" w:hAnsi="Arial" w:cs="Arial"/>
          <w:bCs/>
          <w:sz w:val="20"/>
          <w:szCs w:val="20"/>
        </w:rPr>
        <w:t>- book price</w:t>
      </w:r>
      <w:r w:rsidRPr="00286F06">
        <w:rPr>
          <w:rFonts w:ascii="Arial" w:hAnsi="Arial" w:cs="Arial"/>
          <w:bCs/>
          <w:sz w:val="20"/>
          <w:szCs w:val="20"/>
        </w:rPr>
        <w:t xml:space="preserve"> (University of Zimbabwe) </w:t>
      </w:r>
    </w:p>
    <w:p w14:paraId="46453E81" w14:textId="77777777" w:rsidR="00FC28B1" w:rsidRPr="00286F06" w:rsidRDefault="00FC28B1" w:rsidP="00816EBF">
      <w:pPr>
        <w:pStyle w:val="ListParagraph"/>
        <w:numPr>
          <w:ilvl w:val="0"/>
          <w:numId w:val="41"/>
        </w:numPr>
        <w:jc w:val="both"/>
        <w:rPr>
          <w:rFonts w:ascii="Arial" w:hAnsi="Arial" w:cs="Arial"/>
          <w:bCs/>
          <w:sz w:val="20"/>
          <w:szCs w:val="20"/>
        </w:rPr>
      </w:pPr>
      <w:r w:rsidRPr="00286F06">
        <w:rPr>
          <w:rFonts w:ascii="Arial" w:hAnsi="Arial" w:cs="Arial"/>
          <w:bCs/>
          <w:sz w:val="20"/>
          <w:szCs w:val="20"/>
        </w:rPr>
        <w:t>Doctoral Bursary (University of Pretoria)</w:t>
      </w:r>
    </w:p>
    <w:p w14:paraId="697BA7F6" w14:textId="77777777" w:rsidR="00FC28B1" w:rsidRPr="00D7352F" w:rsidRDefault="00FC28B1" w:rsidP="00816EBF">
      <w:pPr>
        <w:jc w:val="both"/>
        <w:rPr>
          <w:rFonts w:ascii="Arial" w:hAnsi="Arial" w:cs="Arial"/>
          <w:bCs/>
          <w:color w:val="000000"/>
          <w:sz w:val="20"/>
          <w:szCs w:val="20"/>
          <w:lang w:val="en-ZA" w:eastAsia="en-ZA"/>
        </w:rPr>
      </w:pPr>
    </w:p>
    <w:p w14:paraId="4ED47ABF" w14:textId="77777777" w:rsidR="00554117" w:rsidRPr="00D7352F" w:rsidRDefault="00554117" w:rsidP="00816EBF">
      <w:pPr>
        <w:jc w:val="both"/>
        <w:rPr>
          <w:rFonts w:ascii="Arial" w:hAnsi="Arial" w:cs="Arial"/>
          <w:bCs/>
          <w:sz w:val="20"/>
          <w:szCs w:val="20"/>
        </w:rPr>
      </w:pPr>
      <w:r w:rsidRPr="0017789A">
        <w:rPr>
          <w:rFonts w:ascii="Arial" w:hAnsi="Arial" w:cs="Arial"/>
          <w:b/>
        </w:rPr>
        <w:t>Publications</w:t>
      </w:r>
      <w:r w:rsidRPr="00D7352F">
        <w:rPr>
          <w:rFonts w:ascii="Arial" w:hAnsi="Arial" w:cs="Arial"/>
          <w:bCs/>
          <w:sz w:val="20"/>
          <w:szCs w:val="20"/>
        </w:rPr>
        <w:t xml:space="preserve"> </w:t>
      </w:r>
    </w:p>
    <w:p w14:paraId="4875DF88" w14:textId="77777777" w:rsidR="00554117" w:rsidRPr="0017789A" w:rsidRDefault="00554117" w:rsidP="00816EBF">
      <w:pPr>
        <w:pStyle w:val="ListParagraph"/>
        <w:numPr>
          <w:ilvl w:val="0"/>
          <w:numId w:val="30"/>
        </w:numPr>
        <w:jc w:val="both"/>
        <w:rPr>
          <w:rFonts w:ascii="Arial" w:hAnsi="Arial" w:cs="Arial"/>
          <w:bCs/>
          <w:sz w:val="20"/>
          <w:szCs w:val="20"/>
        </w:rPr>
      </w:pPr>
      <w:r>
        <w:rPr>
          <w:rFonts w:ascii="Arial" w:hAnsi="Arial" w:cs="Arial"/>
          <w:bCs/>
          <w:sz w:val="20"/>
          <w:szCs w:val="20"/>
        </w:rPr>
        <w:t xml:space="preserve">Five publications in international journal </w:t>
      </w:r>
      <w:r w:rsidRPr="00D7352F">
        <w:rPr>
          <w:rFonts w:ascii="Arial" w:hAnsi="Arial" w:cs="Arial"/>
          <w:bCs/>
          <w:sz w:val="20"/>
          <w:szCs w:val="20"/>
        </w:rPr>
        <w:t xml:space="preserve">- </w:t>
      </w:r>
      <w:hyperlink r:id="rId39" w:history="1">
        <w:r w:rsidRPr="00D7352F">
          <w:rPr>
            <w:rStyle w:val="Hyperlink"/>
            <w:rFonts w:ascii="Arial" w:hAnsi="Arial" w:cs="Arial"/>
            <w:bCs/>
            <w:sz w:val="20"/>
            <w:szCs w:val="20"/>
          </w:rPr>
          <w:t>https://www.researchgate.net/profile/Farai-Marumbwa</w:t>
        </w:r>
      </w:hyperlink>
    </w:p>
    <w:p w14:paraId="0370B73F" w14:textId="77777777" w:rsidR="00FC28B1" w:rsidRDefault="00FC28B1" w:rsidP="00816EBF">
      <w:pPr>
        <w:pStyle w:val="NormalWeb"/>
        <w:spacing w:before="0" w:after="0"/>
        <w:jc w:val="both"/>
        <w:rPr>
          <w:rFonts w:ascii="Arial" w:hAnsi="Arial" w:cs="Arial"/>
          <w:bCs/>
          <w:color w:val="323232"/>
          <w:sz w:val="20"/>
          <w:szCs w:val="20"/>
          <w:lang w:val="en-US" w:eastAsia="en-US"/>
        </w:rPr>
      </w:pPr>
    </w:p>
    <w:p w14:paraId="1632B000" w14:textId="77777777" w:rsidR="00FC28B1" w:rsidRPr="0017789A" w:rsidRDefault="00FC28B1" w:rsidP="00FC28B1">
      <w:pPr>
        <w:jc w:val="both"/>
        <w:rPr>
          <w:rFonts w:ascii="Arial" w:hAnsi="Arial" w:cs="Arial"/>
          <w:b/>
        </w:rPr>
      </w:pPr>
      <w:r w:rsidRPr="0017789A">
        <w:rPr>
          <w:rFonts w:ascii="Arial" w:hAnsi="Arial" w:cs="Arial"/>
          <w:b/>
        </w:rPr>
        <w:t>Referees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18"/>
      </w:tblGrid>
      <w:tr w:rsidR="00FC28B1" w:rsidRPr="00D7352F" w14:paraId="781C9E65" w14:textId="77777777" w:rsidTr="009555AA">
        <w:tc>
          <w:tcPr>
            <w:tcW w:w="4637" w:type="dxa"/>
          </w:tcPr>
          <w:p w14:paraId="3196A7BF" w14:textId="77777777" w:rsidR="00FC28B1" w:rsidRPr="00D7352F" w:rsidRDefault="00FC28B1" w:rsidP="009555AA">
            <w:pPr>
              <w:spacing w:line="220" w:lineRule="atLeast"/>
              <w:rPr>
                <w:rFonts w:ascii="Arial" w:eastAsia="Calibri" w:hAnsi="Arial" w:cs="Arial"/>
                <w:bCs/>
                <w:sz w:val="20"/>
                <w:szCs w:val="20"/>
              </w:rPr>
            </w:pPr>
            <w:r w:rsidRPr="00D7352F">
              <w:rPr>
                <w:rFonts w:ascii="Arial" w:eastAsia="Calibri" w:hAnsi="Arial" w:cs="Arial"/>
                <w:bCs/>
                <w:sz w:val="20"/>
                <w:szCs w:val="20"/>
              </w:rPr>
              <w:t>Tamuka Magadzire (PhD), Agval director. Tel:</w:t>
            </w:r>
          </w:p>
          <w:p w14:paraId="7BAE299E" w14:textId="77777777" w:rsidR="00FC28B1" w:rsidRPr="00D7352F" w:rsidRDefault="00FC28B1" w:rsidP="009555AA">
            <w:pPr>
              <w:spacing w:line="220" w:lineRule="atLeast"/>
              <w:rPr>
                <w:rFonts w:ascii="Arial" w:eastAsia="Calibri" w:hAnsi="Arial" w:cs="Arial"/>
                <w:bCs/>
                <w:sz w:val="20"/>
                <w:szCs w:val="20"/>
              </w:rPr>
            </w:pPr>
            <w:r w:rsidRPr="00D7352F">
              <w:rPr>
                <w:rFonts w:ascii="Arial" w:eastAsia="Calibri" w:hAnsi="Arial" w:cs="Arial"/>
                <w:bCs/>
                <w:sz w:val="20"/>
                <w:szCs w:val="20"/>
              </w:rPr>
              <w:t>+267 71447905/+267 75248833. e- mail:</w:t>
            </w:r>
          </w:p>
          <w:p w14:paraId="637F8D6E" w14:textId="77777777" w:rsidR="00FC28B1" w:rsidRPr="00D7352F" w:rsidRDefault="00FC28B1" w:rsidP="009555AA">
            <w:pPr>
              <w:spacing w:line="220" w:lineRule="atLeast"/>
              <w:rPr>
                <w:rFonts w:ascii="Arial" w:eastAsia="Calibri" w:hAnsi="Arial" w:cs="Arial"/>
                <w:bCs/>
                <w:sz w:val="20"/>
                <w:szCs w:val="20"/>
              </w:rPr>
            </w:pPr>
            <w:r w:rsidRPr="00D7352F">
              <w:rPr>
                <w:rFonts w:ascii="Arial" w:eastAsia="Calibri" w:hAnsi="Arial" w:cs="Arial"/>
                <w:bCs/>
                <w:sz w:val="20"/>
                <w:szCs w:val="20"/>
              </w:rPr>
              <w:t>info@agvalnetworks.com</w:t>
            </w:r>
          </w:p>
        </w:tc>
        <w:tc>
          <w:tcPr>
            <w:tcW w:w="4638" w:type="dxa"/>
          </w:tcPr>
          <w:p w14:paraId="2F6198B1" w14:textId="6156B5F4" w:rsidR="00FC28B1" w:rsidRPr="00D7352F" w:rsidRDefault="00FC28B1" w:rsidP="009555AA">
            <w:pPr>
              <w:jc w:val="both"/>
              <w:rPr>
                <w:rFonts w:ascii="Arial" w:eastAsia="Calibri" w:hAnsi="Arial" w:cs="Arial"/>
                <w:bCs/>
                <w:sz w:val="20"/>
                <w:szCs w:val="20"/>
              </w:rPr>
            </w:pPr>
            <w:r w:rsidRPr="00D7352F">
              <w:rPr>
                <w:rFonts w:ascii="Arial" w:eastAsia="Calibri" w:hAnsi="Arial" w:cs="Arial"/>
                <w:bCs/>
                <w:sz w:val="20"/>
                <w:szCs w:val="20"/>
              </w:rPr>
              <w:t xml:space="preserve">Benard Onzima, Former head of Technical Support Division, </w:t>
            </w:r>
            <w:r w:rsidR="00313B45">
              <w:rPr>
                <w:rFonts w:ascii="Arial" w:eastAsia="Calibri" w:hAnsi="Arial" w:cs="Arial"/>
                <w:bCs/>
                <w:sz w:val="20"/>
                <w:szCs w:val="20"/>
              </w:rPr>
              <w:t>UN-WFP</w:t>
            </w:r>
            <w:r w:rsidRPr="00D7352F">
              <w:rPr>
                <w:rFonts w:ascii="Arial" w:eastAsia="Calibri" w:hAnsi="Arial" w:cs="Arial"/>
                <w:bCs/>
                <w:sz w:val="20"/>
                <w:szCs w:val="20"/>
              </w:rPr>
              <w:t xml:space="preserve">, South Africa. Tel: Office: Mobile: + 256 776 720912 | Email </w:t>
            </w:r>
            <w:hyperlink r:id="rId40" w:history="1">
              <w:r w:rsidRPr="00D7352F">
                <w:rPr>
                  <w:rFonts w:ascii="Arial" w:eastAsia="Calibri" w:hAnsi="Arial" w:cs="Arial"/>
                  <w:bCs/>
                  <w:sz w:val="20"/>
                  <w:szCs w:val="20"/>
                </w:rPr>
                <w:t>benardonzima@gmail.com</w:t>
              </w:r>
            </w:hyperlink>
          </w:p>
          <w:p w14:paraId="4E2B8F13" w14:textId="77777777" w:rsidR="00FC28B1" w:rsidRPr="00D7352F" w:rsidRDefault="00FC28B1" w:rsidP="009555AA">
            <w:pPr>
              <w:spacing w:line="220" w:lineRule="atLeast"/>
              <w:rPr>
                <w:rFonts w:ascii="Arial" w:eastAsia="Calibri" w:hAnsi="Arial" w:cs="Arial"/>
                <w:bCs/>
                <w:sz w:val="20"/>
                <w:szCs w:val="20"/>
              </w:rPr>
            </w:pPr>
          </w:p>
        </w:tc>
      </w:tr>
      <w:tr w:rsidR="00FC28B1" w:rsidRPr="00D7352F" w14:paraId="13977E9A" w14:textId="77777777" w:rsidTr="009555AA">
        <w:tc>
          <w:tcPr>
            <w:tcW w:w="4637" w:type="dxa"/>
          </w:tcPr>
          <w:p w14:paraId="7CF5885E" w14:textId="77777777" w:rsidR="00FC28B1" w:rsidRPr="00D7352F" w:rsidRDefault="00FC28B1" w:rsidP="009555AA">
            <w:pPr>
              <w:jc w:val="both"/>
              <w:rPr>
                <w:rFonts w:ascii="Arial" w:eastAsia="Calibri" w:hAnsi="Arial" w:cs="Arial"/>
                <w:bCs/>
                <w:sz w:val="20"/>
                <w:szCs w:val="20"/>
              </w:rPr>
            </w:pPr>
            <w:hyperlink r:id="rId41" w:tgtFrame="_blank" w:history="1">
              <w:r w:rsidRPr="00D7352F">
                <w:rPr>
                  <w:rFonts w:ascii="Arial" w:eastAsia="Calibri" w:hAnsi="Arial" w:cs="Arial"/>
                  <w:bCs/>
                  <w:sz w:val="20"/>
                  <w:szCs w:val="20"/>
                </w:rPr>
                <w:t>Birgitta Farrington</w:t>
              </w:r>
            </w:hyperlink>
            <w:r w:rsidRPr="00D7352F">
              <w:rPr>
                <w:rFonts w:ascii="Arial" w:eastAsia="Calibri" w:hAnsi="Arial" w:cs="Arial"/>
                <w:bCs/>
                <w:sz w:val="20"/>
                <w:szCs w:val="20"/>
              </w:rPr>
              <w:t xml:space="preserve">, Former MESA SADC project Technical Assistant. Currently Project Manager at Swedish Meteorology and Hydrology Institute. +46 760960023| </w:t>
            </w:r>
            <w:hyperlink r:id="rId42" w:history="1">
              <w:r w:rsidRPr="00D7352F">
                <w:rPr>
                  <w:rFonts w:ascii="Arial" w:eastAsia="Calibri" w:hAnsi="Arial" w:cs="Arial"/>
                  <w:bCs/>
                  <w:sz w:val="20"/>
                  <w:szCs w:val="20"/>
                </w:rPr>
                <w:t>birgitta.farrington@gmail.com</w:t>
              </w:r>
            </w:hyperlink>
            <w:r w:rsidRPr="00D7352F">
              <w:rPr>
                <w:rFonts w:ascii="Arial" w:eastAsia="Calibri" w:hAnsi="Arial" w:cs="Arial"/>
                <w:bCs/>
                <w:sz w:val="20"/>
                <w:szCs w:val="20"/>
              </w:rPr>
              <w:t xml:space="preserve"> </w:t>
            </w:r>
          </w:p>
          <w:p w14:paraId="727D6BC4" w14:textId="77777777" w:rsidR="00FC28B1" w:rsidRPr="00D7352F" w:rsidRDefault="00FC28B1" w:rsidP="009555AA">
            <w:pPr>
              <w:jc w:val="both"/>
              <w:rPr>
                <w:rFonts w:ascii="Arial" w:eastAsia="Calibri" w:hAnsi="Arial" w:cs="Arial"/>
                <w:bCs/>
                <w:sz w:val="20"/>
                <w:szCs w:val="20"/>
              </w:rPr>
            </w:pPr>
          </w:p>
        </w:tc>
        <w:tc>
          <w:tcPr>
            <w:tcW w:w="4638" w:type="dxa"/>
          </w:tcPr>
          <w:p w14:paraId="509C3484" w14:textId="77777777" w:rsidR="00FC28B1" w:rsidRPr="00D7352F" w:rsidRDefault="00FC28B1" w:rsidP="009555AA">
            <w:pPr>
              <w:jc w:val="both"/>
              <w:rPr>
                <w:rFonts w:ascii="Arial" w:eastAsia="Calibri" w:hAnsi="Arial" w:cs="Arial"/>
                <w:bCs/>
                <w:sz w:val="20"/>
                <w:szCs w:val="20"/>
              </w:rPr>
            </w:pPr>
            <w:r w:rsidRPr="00D7352F">
              <w:rPr>
                <w:rFonts w:ascii="Arial" w:eastAsia="Calibri" w:hAnsi="Arial" w:cs="Arial"/>
                <w:bCs/>
                <w:sz w:val="20"/>
                <w:szCs w:val="20"/>
              </w:rPr>
              <w:t xml:space="preserve">Geert Borstlap, former Technical assistant AMESD SADC project. Currently EPS-SG Data Processing Engineer at EUMETSAT| Cell:+49-61-518073585/+32-14-620941| Email: </w:t>
            </w:r>
            <w:hyperlink r:id="rId43" w:history="1">
              <w:r w:rsidRPr="00D7352F">
                <w:rPr>
                  <w:rFonts w:ascii="Arial" w:eastAsia="Calibri" w:hAnsi="Arial" w:cs="Arial"/>
                  <w:bCs/>
                  <w:sz w:val="20"/>
                  <w:szCs w:val="20"/>
                </w:rPr>
                <w:t>geert.borstlap@gmail.com</w:t>
              </w:r>
            </w:hyperlink>
          </w:p>
        </w:tc>
      </w:tr>
    </w:tbl>
    <w:p w14:paraId="1BBF2C1A" w14:textId="77777777" w:rsidR="002B4EFC" w:rsidRDefault="002B4EFC" w:rsidP="004654EF">
      <w:pPr>
        <w:rPr>
          <w:rFonts w:ascii="Arial" w:hAnsi="Arial" w:cs="Arial"/>
          <w:sz w:val="20"/>
          <w:szCs w:val="20"/>
        </w:rPr>
      </w:pPr>
    </w:p>
    <w:p w14:paraId="4DC53C51" w14:textId="77777777" w:rsidR="00812514" w:rsidRDefault="00812514" w:rsidP="004654EF">
      <w:pPr>
        <w:rPr>
          <w:rFonts w:ascii="Arial" w:hAnsi="Arial" w:cs="Arial"/>
          <w:sz w:val="20"/>
          <w:szCs w:val="20"/>
        </w:rPr>
      </w:pPr>
    </w:p>
    <w:p w14:paraId="1BAA12D1" w14:textId="77777777" w:rsidR="00812514" w:rsidRDefault="00812514" w:rsidP="004654EF">
      <w:pPr>
        <w:rPr>
          <w:rFonts w:ascii="Arial" w:hAnsi="Arial" w:cs="Arial"/>
          <w:sz w:val="20"/>
          <w:szCs w:val="20"/>
        </w:rPr>
      </w:pPr>
    </w:p>
    <w:p w14:paraId="38231A2B" w14:textId="77777777" w:rsidR="00812514" w:rsidRDefault="00812514" w:rsidP="004654EF">
      <w:pPr>
        <w:rPr>
          <w:rFonts w:ascii="Arial" w:hAnsi="Arial" w:cs="Arial"/>
          <w:sz w:val="20"/>
          <w:szCs w:val="20"/>
        </w:rPr>
      </w:pPr>
    </w:p>
    <w:p w14:paraId="323AC715" w14:textId="77777777" w:rsidR="00812514" w:rsidRDefault="00812514" w:rsidP="004654EF">
      <w:pPr>
        <w:rPr>
          <w:rFonts w:ascii="Arial" w:hAnsi="Arial" w:cs="Arial"/>
          <w:sz w:val="20"/>
          <w:szCs w:val="20"/>
        </w:rPr>
      </w:pPr>
    </w:p>
    <w:p w14:paraId="1D8C12C3" w14:textId="77777777" w:rsidR="00812514" w:rsidRDefault="00812514" w:rsidP="004654EF">
      <w:pPr>
        <w:rPr>
          <w:rFonts w:ascii="Arial" w:hAnsi="Arial" w:cs="Arial"/>
          <w:sz w:val="20"/>
          <w:szCs w:val="20"/>
        </w:rPr>
      </w:pPr>
    </w:p>
    <w:p w14:paraId="3BFBFA78" w14:textId="77777777" w:rsidR="00812514" w:rsidRDefault="00812514" w:rsidP="004654EF">
      <w:pPr>
        <w:rPr>
          <w:rFonts w:ascii="Arial" w:hAnsi="Arial" w:cs="Arial"/>
          <w:sz w:val="20"/>
          <w:szCs w:val="20"/>
        </w:rPr>
      </w:pPr>
    </w:p>
    <w:p w14:paraId="2FFBF7A0" w14:textId="77777777" w:rsidR="00812514" w:rsidRPr="00FA0577" w:rsidRDefault="00812514" w:rsidP="004654EF">
      <w:pPr>
        <w:rPr>
          <w:rFonts w:ascii="Arial" w:hAnsi="Arial" w:cs="Arial"/>
          <w:sz w:val="20"/>
          <w:szCs w:val="20"/>
        </w:rPr>
      </w:pPr>
    </w:p>
    <w:sectPr w:rsidR="00812514" w:rsidRPr="00FA0577">
      <w:footerReference w:type="default" r:id="rId44"/>
      <w:pgSz w:w="11906" w:h="16838"/>
      <w:pgMar w:top="720" w:right="1287" w:bottom="765" w:left="156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7894" w14:textId="77777777" w:rsidR="003F7A55" w:rsidRDefault="003F7A55">
      <w:r>
        <w:separator/>
      </w:r>
    </w:p>
  </w:endnote>
  <w:endnote w:type="continuationSeparator" w:id="0">
    <w:p w14:paraId="75919825" w14:textId="77777777" w:rsidR="003F7A55" w:rsidRDefault="003F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Cambria"/>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1"/>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036319"/>
      <w:docPartObj>
        <w:docPartGallery w:val="Page Numbers (Bottom of Page)"/>
        <w:docPartUnique/>
      </w:docPartObj>
    </w:sdtPr>
    <w:sdtEndPr>
      <w:rPr>
        <w:noProof/>
      </w:rPr>
    </w:sdtEndPr>
    <w:sdtContent>
      <w:p w14:paraId="435A9E4A" w14:textId="66D83A9E" w:rsidR="00F2545B" w:rsidRDefault="00F254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634872" w14:textId="77777777" w:rsidR="00FD4682" w:rsidRDefault="00FD4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A723" w14:textId="77777777" w:rsidR="003F7A55" w:rsidRDefault="003F7A55">
      <w:r>
        <w:separator/>
      </w:r>
    </w:p>
  </w:footnote>
  <w:footnote w:type="continuationSeparator" w:id="0">
    <w:p w14:paraId="359E4A7F" w14:textId="77777777" w:rsidR="003F7A55" w:rsidRDefault="003F7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cs="Symbol" w:hint="default"/>
        <w:lang w:val="en-ZA" w:eastAsia="en-ZA"/>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2" w15:restartNumberingAfterBreak="0">
    <w:nsid w:val="00000003"/>
    <w:multiLevelType w:val="singleLevel"/>
    <w:tmpl w:val="08090001"/>
    <w:lvl w:ilvl="0">
      <w:start w:val="1"/>
      <w:numFmt w:val="bullet"/>
      <w:lvlText w:val=""/>
      <w:lvlJc w:val="left"/>
      <w:pPr>
        <w:ind w:left="720" w:hanging="360"/>
      </w:pPr>
      <w:rPr>
        <w:rFonts w:ascii="Symbol" w:hAnsi="Symbol" w:hint="default"/>
        <w:sz w:val="24"/>
        <w:szCs w:val="24"/>
        <w:lang w:val="en-US" w:eastAsia="en-US"/>
      </w:rPr>
    </w:lvl>
  </w:abstractNum>
  <w:abstractNum w:abstractNumId="3"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cs="Symbol" w:hint="default"/>
        <w:color w:val="000000"/>
        <w:sz w:val="24"/>
        <w:szCs w:val="24"/>
        <w:lang w:val="en-US" w:eastAsia="en-US"/>
      </w:rPr>
    </w:lvl>
  </w:abstractNum>
  <w:abstractNum w:abstractNumId="4" w15:restartNumberingAfterBreak="0">
    <w:nsid w:val="00000005"/>
    <w:multiLevelType w:val="singleLevel"/>
    <w:tmpl w:val="00000005"/>
    <w:name w:val="WW8Num19"/>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6"/>
    <w:multiLevelType w:val="singleLevel"/>
    <w:tmpl w:val="00000006"/>
    <w:lvl w:ilvl="0">
      <w:start w:val="1"/>
      <w:numFmt w:val="bullet"/>
      <w:lvlText w:val=""/>
      <w:lvlJc w:val="left"/>
      <w:pPr>
        <w:tabs>
          <w:tab w:val="num" w:pos="0"/>
        </w:tabs>
        <w:ind w:left="720" w:hanging="360"/>
      </w:pPr>
      <w:rPr>
        <w:rFonts w:ascii="Symbol" w:hAnsi="Symbol" w:cs="Symbol" w:hint="default"/>
        <w:color w:val="323232"/>
        <w:lang w:val="en-US" w:eastAsia="en-US"/>
      </w:rPr>
    </w:lvl>
  </w:abstractNum>
  <w:abstractNum w:abstractNumId="6" w15:restartNumberingAfterBreak="0">
    <w:nsid w:val="00000007"/>
    <w:multiLevelType w:val="singleLevel"/>
    <w:tmpl w:val="00000007"/>
    <w:name w:val="WW8Num22"/>
    <w:lvl w:ilvl="0">
      <w:start w:val="1"/>
      <w:numFmt w:val="bullet"/>
      <w:lvlText w:val=""/>
      <w:lvlJc w:val="left"/>
      <w:pPr>
        <w:tabs>
          <w:tab w:val="num" w:pos="360"/>
        </w:tabs>
        <w:ind w:left="720" w:hanging="360"/>
      </w:pPr>
      <w:rPr>
        <w:rFonts w:ascii="Symbol" w:hAnsi="Symbol" w:cs="Symbol" w:hint="default"/>
        <w:color w:val="231F20"/>
        <w:sz w:val="24"/>
        <w:szCs w:val="24"/>
        <w:lang w:val="en-US" w:eastAsia="en-US"/>
      </w:rPr>
    </w:lvl>
  </w:abstractNum>
  <w:abstractNum w:abstractNumId="7" w15:restartNumberingAfterBreak="0">
    <w:nsid w:val="00000008"/>
    <w:multiLevelType w:val="singleLevel"/>
    <w:tmpl w:val="00000008"/>
    <w:name w:val="WW8Num28"/>
    <w:lvl w:ilvl="0">
      <w:start w:val="1"/>
      <w:numFmt w:val="bullet"/>
      <w:lvlText w:val=""/>
      <w:lvlJc w:val="left"/>
      <w:pPr>
        <w:tabs>
          <w:tab w:val="num" w:pos="0"/>
        </w:tabs>
        <w:ind w:left="720" w:hanging="360"/>
      </w:pPr>
      <w:rPr>
        <w:rFonts w:ascii="Symbol" w:hAnsi="Symbol" w:cs="Symbol" w:hint="default"/>
        <w:color w:val="000000"/>
        <w:sz w:val="24"/>
        <w:szCs w:val="24"/>
        <w:lang w:val="en-US" w:eastAsia="en-US"/>
      </w:rPr>
    </w:lvl>
  </w:abstractNum>
  <w:abstractNum w:abstractNumId="8" w15:restartNumberingAfterBreak="0">
    <w:nsid w:val="00000009"/>
    <w:multiLevelType w:val="singleLevel"/>
    <w:tmpl w:val="00000009"/>
    <w:name w:val="WW8Num29"/>
    <w:lvl w:ilvl="0">
      <w:start w:val="1"/>
      <w:numFmt w:val="bullet"/>
      <w:lvlText w:val=""/>
      <w:lvlJc w:val="left"/>
      <w:pPr>
        <w:tabs>
          <w:tab w:val="num" w:pos="0"/>
        </w:tabs>
        <w:ind w:left="720" w:hanging="360"/>
      </w:pPr>
      <w:rPr>
        <w:rFonts w:ascii="Symbol" w:hAnsi="Symbol" w:cs="Symbol" w:hint="default"/>
        <w:sz w:val="24"/>
        <w:szCs w:val="24"/>
        <w:lang w:val="en-US" w:eastAsia="en-US"/>
      </w:rPr>
    </w:lvl>
  </w:abstractNum>
  <w:abstractNum w:abstractNumId="9" w15:restartNumberingAfterBreak="0">
    <w:nsid w:val="0000000A"/>
    <w:multiLevelType w:val="singleLevel"/>
    <w:tmpl w:val="0000000A"/>
    <w:name w:val="WW8Num35"/>
    <w:lvl w:ilvl="0">
      <w:start w:val="1"/>
      <w:numFmt w:val="bullet"/>
      <w:lvlText w:val=""/>
      <w:lvlJc w:val="left"/>
      <w:pPr>
        <w:tabs>
          <w:tab w:val="num" w:pos="0"/>
        </w:tabs>
        <w:ind w:left="720" w:hanging="360"/>
      </w:pPr>
      <w:rPr>
        <w:rFonts w:ascii="Symbol" w:hAnsi="Symbol" w:cs="Symbol" w:hint="default"/>
        <w:color w:val="323232"/>
        <w:sz w:val="24"/>
        <w:szCs w:val="24"/>
        <w:lang w:val="en-US" w:eastAsia="en-US"/>
      </w:rPr>
    </w:lvl>
  </w:abstractNum>
  <w:abstractNum w:abstractNumId="10" w15:restartNumberingAfterBreak="0">
    <w:nsid w:val="027F782D"/>
    <w:multiLevelType w:val="hybridMultilevel"/>
    <w:tmpl w:val="3548780A"/>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1" w15:restartNumberingAfterBreak="0">
    <w:nsid w:val="06260055"/>
    <w:multiLevelType w:val="hybridMultilevel"/>
    <w:tmpl w:val="F6B8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4C16CF"/>
    <w:multiLevelType w:val="hybridMultilevel"/>
    <w:tmpl w:val="6BA6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287B00"/>
    <w:multiLevelType w:val="hybridMultilevel"/>
    <w:tmpl w:val="23C6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B2DCF"/>
    <w:multiLevelType w:val="hybridMultilevel"/>
    <w:tmpl w:val="26423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C055BE"/>
    <w:multiLevelType w:val="hybridMultilevel"/>
    <w:tmpl w:val="695427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ED057D0"/>
    <w:multiLevelType w:val="hybridMultilevel"/>
    <w:tmpl w:val="3A46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DF74F9"/>
    <w:multiLevelType w:val="hybridMultilevel"/>
    <w:tmpl w:val="6564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F84052"/>
    <w:multiLevelType w:val="hybridMultilevel"/>
    <w:tmpl w:val="ACE2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9F0640"/>
    <w:multiLevelType w:val="hybridMultilevel"/>
    <w:tmpl w:val="D8AE4BC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2E860070"/>
    <w:multiLevelType w:val="hybridMultilevel"/>
    <w:tmpl w:val="F05C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913510"/>
    <w:multiLevelType w:val="hybridMultilevel"/>
    <w:tmpl w:val="CB923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E3EB2"/>
    <w:multiLevelType w:val="hybridMultilevel"/>
    <w:tmpl w:val="CE60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BA249B"/>
    <w:multiLevelType w:val="hybridMultilevel"/>
    <w:tmpl w:val="2CC28326"/>
    <w:lvl w:ilvl="0" w:tplc="00000006">
      <w:start w:val="1"/>
      <w:numFmt w:val="bullet"/>
      <w:lvlText w:val=""/>
      <w:lvlJc w:val="left"/>
      <w:pPr>
        <w:tabs>
          <w:tab w:val="num" w:pos="0"/>
        </w:tabs>
        <w:ind w:left="720" w:hanging="360"/>
      </w:pPr>
      <w:rPr>
        <w:rFonts w:ascii="Symbol" w:hAnsi="Symbol" w:cs="Symbol" w:hint="default"/>
        <w:color w:val="323232"/>
        <w:lang w:val="en-US" w:eastAsia="en-US"/>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4" w15:restartNumberingAfterBreak="0">
    <w:nsid w:val="387D4882"/>
    <w:multiLevelType w:val="hybridMultilevel"/>
    <w:tmpl w:val="B7FA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560C18"/>
    <w:multiLevelType w:val="multilevel"/>
    <w:tmpl w:val="403E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1D1022"/>
    <w:multiLevelType w:val="hybridMultilevel"/>
    <w:tmpl w:val="555C0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1D3DE8"/>
    <w:multiLevelType w:val="hybridMultilevel"/>
    <w:tmpl w:val="646E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F57C4D"/>
    <w:multiLevelType w:val="hybridMultilevel"/>
    <w:tmpl w:val="CF4E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9B6674"/>
    <w:multiLevelType w:val="multilevel"/>
    <w:tmpl w:val="789A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152217"/>
    <w:multiLevelType w:val="multilevel"/>
    <w:tmpl w:val="E76C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CA3A00"/>
    <w:multiLevelType w:val="hybridMultilevel"/>
    <w:tmpl w:val="8B420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0140BF"/>
    <w:multiLevelType w:val="hybridMultilevel"/>
    <w:tmpl w:val="58F07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8742EE"/>
    <w:multiLevelType w:val="hybridMultilevel"/>
    <w:tmpl w:val="5C80F172"/>
    <w:lvl w:ilvl="0" w:tplc="1C090001">
      <w:start w:val="1"/>
      <w:numFmt w:val="bullet"/>
      <w:lvlText w:val=""/>
      <w:lvlJc w:val="left"/>
      <w:pPr>
        <w:ind w:left="720" w:hanging="360"/>
      </w:pPr>
      <w:rPr>
        <w:rFonts w:ascii="Symbol" w:hAnsi="Symbol" w:hint="default"/>
      </w:rPr>
    </w:lvl>
    <w:lvl w:ilvl="1" w:tplc="3C3C4F52">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E286A64"/>
    <w:multiLevelType w:val="hybridMultilevel"/>
    <w:tmpl w:val="B308D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7D257B"/>
    <w:multiLevelType w:val="hybridMultilevel"/>
    <w:tmpl w:val="4BE2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A52DE6"/>
    <w:multiLevelType w:val="hybridMultilevel"/>
    <w:tmpl w:val="2A90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4930A8"/>
    <w:multiLevelType w:val="hybridMultilevel"/>
    <w:tmpl w:val="364A0D8C"/>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8" w15:restartNumberingAfterBreak="0">
    <w:nsid w:val="5FA91BDB"/>
    <w:multiLevelType w:val="hybridMultilevel"/>
    <w:tmpl w:val="C79EAED8"/>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9" w15:restartNumberingAfterBreak="0">
    <w:nsid w:val="682F2844"/>
    <w:multiLevelType w:val="hybridMultilevel"/>
    <w:tmpl w:val="FEE67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4C4F15"/>
    <w:multiLevelType w:val="hybridMultilevel"/>
    <w:tmpl w:val="954C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355336"/>
    <w:multiLevelType w:val="hybridMultilevel"/>
    <w:tmpl w:val="1AC8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6862AE"/>
    <w:multiLevelType w:val="hybridMultilevel"/>
    <w:tmpl w:val="E5044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8301B"/>
    <w:multiLevelType w:val="hybridMultilevel"/>
    <w:tmpl w:val="5CD2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1103A7"/>
    <w:multiLevelType w:val="hybridMultilevel"/>
    <w:tmpl w:val="79E24F4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5" w15:restartNumberingAfterBreak="0">
    <w:nsid w:val="7BA2370B"/>
    <w:multiLevelType w:val="hybridMultilevel"/>
    <w:tmpl w:val="429AA238"/>
    <w:lvl w:ilvl="0" w:tplc="6ADAAF64">
      <w:start w:val="1"/>
      <w:numFmt w:val="decimal"/>
      <w:lvlText w:val="%1)"/>
      <w:lvlJc w:val="left"/>
      <w:pPr>
        <w:ind w:left="720" w:hanging="360"/>
      </w:pPr>
      <w:rPr>
        <w:rFonts w:hint="default"/>
        <w:b/>
        <w:color w:val="32323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6" w15:restartNumberingAfterBreak="0">
    <w:nsid w:val="7CD2664A"/>
    <w:multiLevelType w:val="hybridMultilevel"/>
    <w:tmpl w:val="F3D6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BC23C1"/>
    <w:multiLevelType w:val="hybridMultilevel"/>
    <w:tmpl w:val="D8CC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595056">
    <w:abstractNumId w:val="0"/>
  </w:num>
  <w:num w:numId="2" w16cid:durableId="343094810">
    <w:abstractNumId w:val="2"/>
  </w:num>
  <w:num w:numId="3" w16cid:durableId="1410732906">
    <w:abstractNumId w:val="3"/>
  </w:num>
  <w:num w:numId="4" w16cid:durableId="1051809320">
    <w:abstractNumId w:val="5"/>
  </w:num>
  <w:num w:numId="5" w16cid:durableId="1186096591">
    <w:abstractNumId w:val="7"/>
  </w:num>
  <w:num w:numId="6" w16cid:durableId="286467882">
    <w:abstractNumId w:val="8"/>
  </w:num>
  <w:num w:numId="7" w16cid:durableId="1124345129">
    <w:abstractNumId w:val="9"/>
  </w:num>
  <w:num w:numId="8" w16cid:durableId="1554849038">
    <w:abstractNumId w:val="10"/>
  </w:num>
  <w:num w:numId="9" w16cid:durableId="1378165644">
    <w:abstractNumId w:val="44"/>
  </w:num>
  <w:num w:numId="10" w16cid:durableId="864712310">
    <w:abstractNumId w:val="38"/>
  </w:num>
  <w:num w:numId="11" w16cid:durableId="1612396163">
    <w:abstractNumId w:val="45"/>
  </w:num>
  <w:num w:numId="12" w16cid:durableId="2056195340">
    <w:abstractNumId w:val="37"/>
  </w:num>
  <w:num w:numId="13" w16cid:durableId="770513333">
    <w:abstractNumId w:val="23"/>
  </w:num>
  <w:num w:numId="14" w16cid:durableId="470100709">
    <w:abstractNumId w:val="43"/>
  </w:num>
  <w:num w:numId="15" w16cid:durableId="722173933">
    <w:abstractNumId w:val="33"/>
  </w:num>
  <w:num w:numId="16" w16cid:durableId="1849172139">
    <w:abstractNumId w:val="15"/>
  </w:num>
  <w:num w:numId="17" w16cid:durableId="114177104">
    <w:abstractNumId w:val="19"/>
  </w:num>
  <w:num w:numId="18" w16cid:durableId="215437193">
    <w:abstractNumId w:val="16"/>
  </w:num>
  <w:num w:numId="19" w16cid:durableId="2047365914">
    <w:abstractNumId w:val="13"/>
  </w:num>
  <w:num w:numId="20" w16cid:durableId="1682703452">
    <w:abstractNumId w:val="12"/>
  </w:num>
  <w:num w:numId="21" w16cid:durableId="213081624">
    <w:abstractNumId w:val="41"/>
  </w:num>
  <w:num w:numId="22" w16cid:durableId="358749222">
    <w:abstractNumId w:val="11"/>
  </w:num>
  <w:num w:numId="23" w16cid:durableId="685834666">
    <w:abstractNumId w:val="42"/>
  </w:num>
  <w:num w:numId="24" w16cid:durableId="400712765">
    <w:abstractNumId w:val="31"/>
  </w:num>
  <w:num w:numId="25" w16cid:durableId="1199275534">
    <w:abstractNumId w:val="28"/>
  </w:num>
  <w:num w:numId="26" w16cid:durableId="1251624589">
    <w:abstractNumId w:val="40"/>
  </w:num>
  <w:num w:numId="27" w16cid:durableId="144588346">
    <w:abstractNumId w:val="29"/>
  </w:num>
  <w:num w:numId="28" w16cid:durableId="1605190248">
    <w:abstractNumId w:val="27"/>
  </w:num>
  <w:num w:numId="29" w16cid:durableId="1113282656">
    <w:abstractNumId w:val="18"/>
  </w:num>
  <w:num w:numId="30" w16cid:durableId="495918938">
    <w:abstractNumId w:val="47"/>
  </w:num>
  <w:num w:numId="31" w16cid:durableId="344405436">
    <w:abstractNumId w:val="24"/>
  </w:num>
  <w:num w:numId="32" w16cid:durableId="1236623088">
    <w:abstractNumId w:val="36"/>
  </w:num>
  <w:num w:numId="33" w16cid:durableId="2125464215">
    <w:abstractNumId w:val="14"/>
  </w:num>
  <w:num w:numId="34" w16cid:durableId="905191421">
    <w:abstractNumId w:val="32"/>
  </w:num>
  <w:num w:numId="35" w16cid:durableId="1014377629">
    <w:abstractNumId w:val="22"/>
  </w:num>
  <w:num w:numId="36" w16cid:durableId="1209218434">
    <w:abstractNumId w:val="39"/>
  </w:num>
  <w:num w:numId="37" w16cid:durableId="561065782">
    <w:abstractNumId w:val="34"/>
  </w:num>
  <w:num w:numId="38" w16cid:durableId="390080436">
    <w:abstractNumId w:val="25"/>
  </w:num>
  <w:num w:numId="39" w16cid:durableId="185943408">
    <w:abstractNumId w:val="17"/>
  </w:num>
  <w:num w:numId="40" w16cid:durableId="1705327604">
    <w:abstractNumId w:val="20"/>
  </w:num>
  <w:num w:numId="41" w16cid:durableId="1356344822">
    <w:abstractNumId w:val="46"/>
  </w:num>
  <w:num w:numId="42" w16cid:durableId="1243375857">
    <w:abstractNumId w:val="21"/>
  </w:num>
  <w:num w:numId="43" w16cid:durableId="1147666797">
    <w:abstractNumId w:val="35"/>
  </w:num>
  <w:num w:numId="44" w16cid:durableId="691536523">
    <w:abstractNumId w:val="26"/>
  </w:num>
  <w:num w:numId="45" w16cid:durableId="183082333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2NjU2MrcwNDQ0MjVS0lEKTi0uzszPAykwMqgFAL1mNvUtAAAA"/>
  </w:docVars>
  <w:rsids>
    <w:rsidRoot w:val="00C3413F"/>
    <w:rsid w:val="00000DE3"/>
    <w:rsid w:val="00001510"/>
    <w:rsid w:val="0000704F"/>
    <w:rsid w:val="000079D7"/>
    <w:rsid w:val="00010308"/>
    <w:rsid w:val="0001460D"/>
    <w:rsid w:val="00015783"/>
    <w:rsid w:val="00023438"/>
    <w:rsid w:val="0002610E"/>
    <w:rsid w:val="000277C9"/>
    <w:rsid w:val="0003085F"/>
    <w:rsid w:val="000327B4"/>
    <w:rsid w:val="0003554E"/>
    <w:rsid w:val="00035E04"/>
    <w:rsid w:val="00037211"/>
    <w:rsid w:val="00037F40"/>
    <w:rsid w:val="00044F50"/>
    <w:rsid w:val="00052F46"/>
    <w:rsid w:val="00053B47"/>
    <w:rsid w:val="00054078"/>
    <w:rsid w:val="00055CAD"/>
    <w:rsid w:val="0005730D"/>
    <w:rsid w:val="0005786E"/>
    <w:rsid w:val="00062F74"/>
    <w:rsid w:val="000642C6"/>
    <w:rsid w:val="00064927"/>
    <w:rsid w:val="00065B98"/>
    <w:rsid w:val="00066F21"/>
    <w:rsid w:val="00067884"/>
    <w:rsid w:val="00067F0A"/>
    <w:rsid w:val="00070445"/>
    <w:rsid w:val="00072E63"/>
    <w:rsid w:val="00073D7C"/>
    <w:rsid w:val="00077FC2"/>
    <w:rsid w:val="0008167E"/>
    <w:rsid w:val="00083173"/>
    <w:rsid w:val="00084870"/>
    <w:rsid w:val="00084EAA"/>
    <w:rsid w:val="00085DEA"/>
    <w:rsid w:val="00087F69"/>
    <w:rsid w:val="00087F7D"/>
    <w:rsid w:val="00092218"/>
    <w:rsid w:val="0009330A"/>
    <w:rsid w:val="000A1E8A"/>
    <w:rsid w:val="000A38DC"/>
    <w:rsid w:val="000A59BE"/>
    <w:rsid w:val="000A5D44"/>
    <w:rsid w:val="000A697E"/>
    <w:rsid w:val="000B094E"/>
    <w:rsid w:val="000B2138"/>
    <w:rsid w:val="000B3889"/>
    <w:rsid w:val="000C05BA"/>
    <w:rsid w:val="000C24BD"/>
    <w:rsid w:val="000C3064"/>
    <w:rsid w:val="000C39FB"/>
    <w:rsid w:val="000C5660"/>
    <w:rsid w:val="000C6302"/>
    <w:rsid w:val="000D120A"/>
    <w:rsid w:val="000D14C0"/>
    <w:rsid w:val="000D2FC6"/>
    <w:rsid w:val="000D4648"/>
    <w:rsid w:val="000D48A3"/>
    <w:rsid w:val="000D4F26"/>
    <w:rsid w:val="000D6CDC"/>
    <w:rsid w:val="000E0E61"/>
    <w:rsid w:val="000E3F74"/>
    <w:rsid w:val="000E4C0B"/>
    <w:rsid w:val="000F2831"/>
    <w:rsid w:val="000F3590"/>
    <w:rsid w:val="000F4BBF"/>
    <w:rsid w:val="000F7755"/>
    <w:rsid w:val="0010201C"/>
    <w:rsid w:val="001024CA"/>
    <w:rsid w:val="00102AE9"/>
    <w:rsid w:val="001037E9"/>
    <w:rsid w:val="00103D09"/>
    <w:rsid w:val="00103F2F"/>
    <w:rsid w:val="00105B1B"/>
    <w:rsid w:val="00106AF9"/>
    <w:rsid w:val="00106D90"/>
    <w:rsid w:val="00107AFD"/>
    <w:rsid w:val="001109CC"/>
    <w:rsid w:val="00113804"/>
    <w:rsid w:val="00113D88"/>
    <w:rsid w:val="001175D4"/>
    <w:rsid w:val="0012086E"/>
    <w:rsid w:val="00121880"/>
    <w:rsid w:val="001225DC"/>
    <w:rsid w:val="00122FD7"/>
    <w:rsid w:val="00123A6B"/>
    <w:rsid w:val="001244DB"/>
    <w:rsid w:val="001245BE"/>
    <w:rsid w:val="00126BE5"/>
    <w:rsid w:val="00133695"/>
    <w:rsid w:val="00137204"/>
    <w:rsid w:val="00137A07"/>
    <w:rsid w:val="001411C3"/>
    <w:rsid w:val="00142C14"/>
    <w:rsid w:val="00143629"/>
    <w:rsid w:val="00146E42"/>
    <w:rsid w:val="00147E55"/>
    <w:rsid w:val="00150F2C"/>
    <w:rsid w:val="001521C5"/>
    <w:rsid w:val="00153330"/>
    <w:rsid w:val="00157378"/>
    <w:rsid w:val="00162586"/>
    <w:rsid w:val="001627A2"/>
    <w:rsid w:val="00164F52"/>
    <w:rsid w:val="00164F92"/>
    <w:rsid w:val="00167B16"/>
    <w:rsid w:val="001768EB"/>
    <w:rsid w:val="00182351"/>
    <w:rsid w:val="00183168"/>
    <w:rsid w:val="00183DDA"/>
    <w:rsid w:val="0018427E"/>
    <w:rsid w:val="00184BB1"/>
    <w:rsid w:val="00184C0A"/>
    <w:rsid w:val="00185E1A"/>
    <w:rsid w:val="00187F31"/>
    <w:rsid w:val="00190737"/>
    <w:rsid w:val="00191060"/>
    <w:rsid w:val="00195C26"/>
    <w:rsid w:val="001A01E1"/>
    <w:rsid w:val="001A1163"/>
    <w:rsid w:val="001A15FF"/>
    <w:rsid w:val="001A2359"/>
    <w:rsid w:val="001A3085"/>
    <w:rsid w:val="001A30A6"/>
    <w:rsid w:val="001A3C50"/>
    <w:rsid w:val="001A48FB"/>
    <w:rsid w:val="001A5E02"/>
    <w:rsid w:val="001A71BC"/>
    <w:rsid w:val="001B0420"/>
    <w:rsid w:val="001B1380"/>
    <w:rsid w:val="001B1589"/>
    <w:rsid w:val="001B2840"/>
    <w:rsid w:val="001C18F6"/>
    <w:rsid w:val="001C2405"/>
    <w:rsid w:val="001C31DD"/>
    <w:rsid w:val="001C3F62"/>
    <w:rsid w:val="001C4445"/>
    <w:rsid w:val="001C6605"/>
    <w:rsid w:val="001C6B9A"/>
    <w:rsid w:val="001D2A00"/>
    <w:rsid w:val="001D4BDD"/>
    <w:rsid w:val="001D4FB7"/>
    <w:rsid w:val="001D567B"/>
    <w:rsid w:val="001D7B00"/>
    <w:rsid w:val="001E1529"/>
    <w:rsid w:val="001E5050"/>
    <w:rsid w:val="001E607A"/>
    <w:rsid w:val="001E7F4B"/>
    <w:rsid w:val="001F0A55"/>
    <w:rsid w:val="001F23DF"/>
    <w:rsid w:val="001F4D91"/>
    <w:rsid w:val="001F54AD"/>
    <w:rsid w:val="001F636F"/>
    <w:rsid w:val="001F69DB"/>
    <w:rsid w:val="001F7DB1"/>
    <w:rsid w:val="0020086C"/>
    <w:rsid w:val="002012B8"/>
    <w:rsid w:val="002026CF"/>
    <w:rsid w:val="00204FDD"/>
    <w:rsid w:val="002123AC"/>
    <w:rsid w:val="00212F06"/>
    <w:rsid w:val="00213500"/>
    <w:rsid w:val="0021407E"/>
    <w:rsid w:val="00214205"/>
    <w:rsid w:val="00216EF6"/>
    <w:rsid w:val="00223AA1"/>
    <w:rsid w:val="00223C40"/>
    <w:rsid w:val="00223DBE"/>
    <w:rsid w:val="002361D9"/>
    <w:rsid w:val="00237D02"/>
    <w:rsid w:val="002418BF"/>
    <w:rsid w:val="002420A3"/>
    <w:rsid w:val="0024584E"/>
    <w:rsid w:val="00246043"/>
    <w:rsid w:val="00250AAC"/>
    <w:rsid w:val="00251335"/>
    <w:rsid w:val="0025294C"/>
    <w:rsid w:val="002542C6"/>
    <w:rsid w:val="00255A06"/>
    <w:rsid w:val="00257EBE"/>
    <w:rsid w:val="00260770"/>
    <w:rsid w:val="0026515F"/>
    <w:rsid w:val="00265D30"/>
    <w:rsid w:val="00267961"/>
    <w:rsid w:val="002834C8"/>
    <w:rsid w:val="002839E7"/>
    <w:rsid w:val="002848B9"/>
    <w:rsid w:val="00285EDD"/>
    <w:rsid w:val="00286FD0"/>
    <w:rsid w:val="00287212"/>
    <w:rsid w:val="002918DC"/>
    <w:rsid w:val="00291F9E"/>
    <w:rsid w:val="002938C3"/>
    <w:rsid w:val="002942F5"/>
    <w:rsid w:val="00294AFF"/>
    <w:rsid w:val="00294B2D"/>
    <w:rsid w:val="002A118E"/>
    <w:rsid w:val="002A617A"/>
    <w:rsid w:val="002A7F30"/>
    <w:rsid w:val="002B015F"/>
    <w:rsid w:val="002B3BAC"/>
    <w:rsid w:val="002B4EFC"/>
    <w:rsid w:val="002B63D3"/>
    <w:rsid w:val="002B78FC"/>
    <w:rsid w:val="002C0192"/>
    <w:rsid w:val="002C4C54"/>
    <w:rsid w:val="002C7652"/>
    <w:rsid w:val="002D0DA9"/>
    <w:rsid w:val="002D38A6"/>
    <w:rsid w:val="002D4C61"/>
    <w:rsid w:val="002D633F"/>
    <w:rsid w:val="002E13AA"/>
    <w:rsid w:val="002E5EEE"/>
    <w:rsid w:val="002E686A"/>
    <w:rsid w:val="002E6F5C"/>
    <w:rsid w:val="002F123C"/>
    <w:rsid w:val="002F2C5E"/>
    <w:rsid w:val="002F30D5"/>
    <w:rsid w:val="002F6CA0"/>
    <w:rsid w:val="00300890"/>
    <w:rsid w:val="003027FE"/>
    <w:rsid w:val="0030305B"/>
    <w:rsid w:val="00304493"/>
    <w:rsid w:val="00304F8D"/>
    <w:rsid w:val="00305FD2"/>
    <w:rsid w:val="0031231F"/>
    <w:rsid w:val="00313B45"/>
    <w:rsid w:val="00314233"/>
    <w:rsid w:val="0031586D"/>
    <w:rsid w:val="003166D3"/>
    <w:rsid w:val="003202B0"/>
    <w:rsid w:val="003202C9"/>
    <w:rsid w:val="0032159B"/>
    <w:rsid w:val="003243EB"/>
    <w:rsid w:val="00327430"/>
    <w:rsid w:val="003310D1"/>
    <w:rsid w:val="003315B3"/>
    <w:rsid w:val="00333740"/>
    <w:rsid w:val="00334E27"/>
    <w:rsid w:val="00344F35"/>
    <w:rsid w:val="00346CE1"/>
    <w:rsid w:val="0035287F"/>
    <w:rsid w:val="00356E8F"/>
    <w:rsid w:val="00357D5E"/>
    <w:rsid w:val="00366505"/>
    <w:rsid w:val="00370859"/>
    <w:rsid w:val="0037221D"/>
    <w:rsid w:val="00372EB4"/>
    <w:rsid w:val="00374390"/>
    <w:rsid w:val="00374A8A"/>
    <w:rsid w:val="003760B3"/>
    <w:rsid w:val="003806D4"/>
    <w:rsid w:val="00381982"/>
    <w:rsid w:val="003829D7"/>
    <w:rsid w:val="00385680"/>
    <w:rsid w:val="00385BC7"/>
    <w:rsid w:val="00387E8E"/>
    <w:rsid w:val="00390F11"/>
    <w:rsid w:val="003927A5"/>
    <w:rsid w:val="003956D4"/>
    <w:rsid w:val="003972C3"/>
    <w:rsid w:val="003A418B"/>
    <w:rsid w:val="003A6D74"/>
    <w:rsid w:val="003B0649"/>
    <w:rsid w:val="003C26B4"/>
    <w:rsid w:val="003C6A04"/>
    <w:rsid w:val="003D0940"/>
    <w:rsid w:val="003D24DA"/>
    <w:rsid w:val="003D406A"/>
    <w:rsid w:val="003D53AF"/>
    <w:rsid w:val="003E1469"/>
    <w:rsid w:val="003E2013"/>
    <w:rsid w:val="003E3336"/>
    <w:rsid w:val="003E43A5"/>
    <w:rsid w:val="003F0940"/>
    <w:rsid w:val="003F0ED0"/>
    <w:rsid w:val="003F30FC"/>
    <w:rsid w:val="003F7456"/>
    <w:rsid w:val="003F7A55"/>
    <w:rsid w:val="00402E17"/>
    <w:rsid w:val="00403CB7"/>
    <w:rsid w:val="00404FFD"/>
    <w:rsid w:val="0040615B"/>
    <w:rsid w:val="0040755B"/>
    <w:rsid w:val="004079A1"/>
    <w:rsid w:val="00411FFE"/>
    <w:rsid w:val="004128D0"/>
    <w:rsid w:val="004138B9"/>
    <w:rsid w:val="004202C4"/>
    <w:rsid w:val="00420C91"/>
    <w:rsid w:val="0043046F"/>
    <w:rsid w:val="004315E3"/>
    <w:rsid w:val="00431A34"/>
    <w:rsid w:val="00440163"/>
    <w:rsid w:val="004406A1"/>
    <w:rsid w:val="0044150B"/>
    <w:rsid w:val="004415F5"/>
    <w:rsid w:val="00444D23"/>
    <w:rsid w:val="00446512"/>
    <w:rsid w:val="004479AD"/>
    <w:rsid w:val="00447E3C"/>
    <w:rsid w:val="0045047E"/>
    <w:rsid w:val="00452573"/>
    <w:rsid w:val="00454288"/>
    <w:rsid w:val="00455528"/>
    <w:rsid w:val="004577EB"/>
    <w:rsid w:val="0046178A"/>
    <w:rsid w:val="0046347F"/>
    <w:rsid w:val="00464EC2"/>
    <w:rsid w:val="004654EF"/>
    <w:rsid w:val="00465BE9"/>
    <w:rsid w:val="00466240"/>
    <w:rsid w:val="00466864"/>
    <w:rsid w:val="0047018C"/>
    <w:rsid w:val="00470319"/>
    <w:rsid w:val="00470703"/>
    <w:rsid w:val="00471D10"/>
    <w:rsid w:val="00474015"/>
    <w:rsid w:val="00480DBB"/>
    <w:rsid w:val="00481F7D"/>
    <w:rsid w:val="00482175"/>
    <w:rsid w:val="0048583A"/>
    <w:rsid w:val="00487147"/>
    <w:rsid w:val="004879AE"/>
    <w:rsid w:val="0049194D"/>
    <w:rsid w:val="004946FB"/>
    <w:rsid w:val="00496D9E"/>
    <w:rsid w:val="004A196E"/>
    <w:rsid w:val="004A2598"/>
    <w:rsid w:val="004A3664"/>
    <w:rsid w:val="004A53BF"/>
    <w:rsid w:val="004A6BCD"/>
    <w:rsid w:val="004B4D78"/>
    <w:rsid w:val="004C1DEE"/>
    <w:rsid w:val="004C1FCC"/>
    <w:rsid w:val="004C36BC"/>
    <w:rsid w:val="004C67B6"/>
    <w:rsid w:val="004D1207"/>
    <w:rsid w:val="004D163F"/>
    <w:rsid w:val="004D31D9"/>
    <w:rsid w:val="004D4ADB"/>
    <w:rsid w:val="004D50A1"/>
    <w:rsid w:val="004E37E7"/>
    <w:rsid w:val="004F5304"/>
    <w:rsid w:val="004F591B"/>
    <w:rsid w:val="004F6E61"/>
    <w:rsid w:val="0051577A"/>
    <w:rsid w:val="005160EA"/>
    <w:rsid w:val="00517497"/>
    <w:rsid w:val="0052104E"/>
    <w:rsid w:val="00521DD4"/>
    <w:rsid w:val="005268F9"/>
    <w:rsid w:val="005306F2"/>
    <w:rsid w:val="00533581"/>
    <w:rsid w:val="005343B2"/>
    <w:rsid w:val="00535FBD"/>
    <w:rsid w:val="005364CE"/>
    <w:rsid w:val="00536750"/>
    <w:rsid w:val="005402E7"/>
    <w:rsid w:val="00542E73"/>
    <w:rsid w:val="0054422B"/>
    <w:rsid w:val="00544A2C"/>
    <w:rsid w:val="00544C8F"/>
    <w:rsid w:val="00544DDF"/>
    <w:rsid w:val="0054595E"/>
    <w:rsid w:val="00545D70"/>
    <w:rsid w:val="00546615"/>
    <w:rsid w:val="00553010"/>
    <w:rsid w:val="00553CEB"/>
    <w:rsid w:val="00554117"/>
    <w:rsid w:val="00561BE0"/>
    <w:rsid w:val="00561C72"/>
    <w:rsid w:val="00566647"/>
    <w:rsid w:val="00570245"/>
    <w:rsid w:val="005740F3"/>
    <w:rsid w:val="00574D48"/>
    <w:rsid w:val="00576348"/>
    <w:rsid w:val="00581029"/>
    <w:rsid w:val="005844D8"/>
    <w:rsid w:val="00584F41"/>
    <w:rsid w:val="00586250"/>
    <w:rsid w:val="005864CC"/>
    <w:rsid w:val="00592609"/>
    <w:rsid w:val="00592CD7"/>
    <w:rsid w:val="00592D5C"/>
    <w:rsid w:val="00593166"/>
    <w:rsid w:val="00594720"/>
    <w:rsid w:val="005966D4"/>
    <w:rsid w:val="0059768E"/>
    <w:rsid w:val="00597EF7"/>
    <w:rsid w:val="005A0C6D"/>
    <w:rsid w:val="005A0CAD"/>
    <w:rsid w:val="005A20DF"/>
    <w:rsid w:val="005A2210"/>
    <w:rsid w:val="005A6B19"/>
    <w:rsid w:val="005B1C6C"/>
    <w:rsid w:val="005B38C6"/>
    <w:rsid w:val="005B71F8"/>
    <w:rsid w:val="005C0D42"/>
    <w:rsid w:val="005C7F88"/>
    <w:rsid w:val="005D4AC7"/>
    <w:rsid w:val="005E0089"/>
    <w:rsid w:val="005E26AB"/>
    <w:rsid w:val="005E592A"/>
    <w:rsid w:val="005F1C4A"/>
    <w:rsid w:val="005F1F4B"/>
    <w:rsid w:val="005F3D47"/>
    <w:rsid w:val="005F50F0"/>
    <w:rsid w:val="005F6A0A"/>
    <w:rsid w:val="005F70DE"/>
    <w:rsid w:val="005F725D"/>
    <w:rsid w:val="005F7680"/>
    <w:rsid w:val="005F7D15"/>
    <w:rsid w:val="006015B2"/>
    <w:rsid w:val="00602781"/>
    <w:rsid w:val="00603678"/>
    <w:rsid w:val="00603A33"/>
    <w:rsid w:val="00604D4D"/>
    <w:rsid w:val="00605F4E"/>
    <w:rsid w:val="00606895"/>
    <w:rsid w:val="00607410"/>
    <w:rsid w:val="006077A0"/>
    <w:rsid w:val="00610DBB"/>
    <w:rsid w:val="0061518D"/>
    <w:rsid w:val="0061656B"/>
    <w:rsid w:val="006171A5"/>
    <w:rsid w:val="006202A0"/>
    <w:rsid w:val="0062086E"/>
    <w:rsid w:val="00620A77"/>
    <w:rsid w:val="00621FE4"/>
    <w:rsid w:val="00622864"/>
    <w:rsid w:val="0062497D"/>
    <w:rsid w:val="00626095"/>
    <w:rsid w:val="00626F7D"/>
    <w:rsid w:val="006308F2"/>
    <w:rsid w:val="00630D23"/>
    <w:rsid w:val="00631AE7"/>
    <w:rsid w:val="006344C9"/>
    <w:rsid w:val="00634546"/>
    <w:rsid w:val="00636C7A"/>
    <w:rsid w:val="00636D45"/>
    <w:rsid w:val="00646137"/>
    <w:rsid w:val="00646B6F"/>
    <w:rsid w:val="00650A68"/>
    <w:rsid w:val="00651701"/>
    <w:rsid w:val="00655E82"/>
    <w:rsid w:val="00656BF0"/>
    <w:rsid w:val="00661D1A"/>
    <w:rsid w:val="006672BD"/>
    <w:rsid w:val="006701B0"/>
    <w:rsid w:val="00670B8D"/>
    <w:rsid w:val="006719EF"/>
    <w:rsid w:val="00671B12"/>
    <w:rsid w:val="0067369A"/>
    <w:rsid w:val="006770B6"/>
    <w:rsid w:val="0067753D"/>
    <w:rsid w:val="00681C25"/>
    <w:rsid w:val="00682045"/>
    <w:rsid w:val="006830F5"/>
    <w:rsid w:val="006834D8"/>
    <w:rsid w:val="00683775"/>
    <w:rsid w:val="00684E06"/>
    <w:rsid w:val="00687D4C"/>
    <w:rsid w:val="00687EC4"/>
    <w:rsid w:val="00687FBD"/>
    <w:rsid w:val="00693D06"/>
    <w:rsid w:val="00694AD7"/>
    <w:rsid w:val="0069504C"/>
    <w:rsid w:val="00695180"/>
    <w:rsid w:val="00695A38"/>
    <w:rsid w:val="00696D66"/>
    <w:rsid w:val="00697AD9"/>
    <w:rsid w:val="006A094E"/>
    <w:rsid w:val="006A4388"/>
    <w:rsid w:val="006A73DC"/>
    <w:rsid w:val="006B18EF"/>
    <w:rsid w:val="006B1C64"/>
    <w:rsid w:val="006B3404"/>
    <w:rsid w:val="006B3F80"/>
    <w:rsid w:val="006B458E"/>
    <w:rsid w:val="006C59DB"/>
    <w:rsid w:val="006C71D2"/>
    <w:rsid w:val="006D5E64"/>
    <w:rsid w:val="006D5F5F"/>
    <w:rsid w:val="006D6144"/>
    <w:rsid w:val="006D77BA"/>
    <w:rsid w:val="006E4994"/>
    <w:rsid w:val="006E5E69"/>
    <w:rsid w:val="006F1456"/>
    <w:rsid w:val="006F1500"/>
    <w:rsid w:val="006F180C"/>
    <w:rsid w:val="006F2EB0"/>
    <w:rsid w:val="006F2F45"/>
    <w:rsid w:val="006F5BD1"/>
    <w:rsid w:val="006F699A"/>
    <w:rsid w:val="00700026"/>
    <w:rsid w:val="00701182"/>
    <w:rsid w:val="00701CFD"/>
    <w:rsid w:val="0070390E"/>
    <w:rsid w:val="0070414F"/>
    <w:rsid w:val="0070635E"/>
    <w:rsid w:val="00706A9A"/>
    <w:rsid w:val="0071358C"/>
    <w:rsid w:val="007143F4"/>
    <w:rsid w:val="00724C48"/>
    <w:rsid w:val="00725117"/>
    <w:rsid w:val="007251B6"/>
    <w:rsid w:val="00725CC0"/>
    <w:rsid w:val="0073025F"/>
    <w:rsid w:val="0073430C"/>
    <w:rsid w:val="007351F3"/>
    <w:rsid w:val="00741E1C"/>
    <w:rsid w:val="00741F93"/>
    <w:rsid w:val="00743655"/>
    <w:rsid w:val="00743EF5"/>
    <w:rsid w:val="0074534D"/>
    <w:rsid w:val="0075011A"/>
    <w:rsid w:val="00754419"/>
    <w:rsid w:val="00754DF4"/>
    <w:rsid w:val="00756BCE"/>
    <w:rsid w:val="00761B07"/>
    <w:rsid w:val="00762E42"/>
    <w:rsid w:val="0076498A"/>
    <w:rsid w:val="007843C6"/>
    <w:rsid w:val="007907B0"/>
    <w:rsid w:val="00790958"/>
    <w:rsid w:val="00791FDA"/>
    <w:rsid w:val="0079268E"/>
    <w:rsid w:val="007931F7"/>
    <w:rsid w:val="00794824"/>
    <w:rsid w:val="007A05EB"/>
    <w:rsid w:val="007A0DF3"/>
    <w:rsid w:val="007A320A"/>
    <w:rsid w:val="007A5095"/>
    <w:rsid w:val="007A50ED"/>
    <w:rsid w:val="007B28F2"/>
    <w:rsid w:val="007B7CD5"/>
    <w:rsid w:val="007C0DD6"/>
    <w:rsid w:val="007C1FB2"/>
    <w:rsid w:val="007C5257"/>
    <w:rsid w:val="007D2F0C"/>
    <w:rsid w:val="007D52AD"/>
    <w:rsid w:val="007D5989"/>
    <w:rsid w:val="007D6D44"/>
    <w:rsid w:val="007D7174"/>
    <w:rsid w:val="007E05B6"/>
    <w:rsid w:val="007E15BC"/>
    <w:rsid w:val="007E4D80"/>
    <w:rsid w:val="007E75F0"/>
    <w:rsid w:val="007F0AB3"/>
    <w:rsid w:val="007F41C1"/>
    <w:rsid w:val="007F47AB"/>
    <w:rsid w:val="007F612E"/>
    <w:rsid w:val="0080067A"/>
    <w:rsid w:val="008016FD"/>
    <w:rsid w:val="008041F3"/>
    <w:rsid w:val="008109DF"/>
    <w:rsid w:val="00812283"/>
    <w:rsid w:val="00812514"/>
    <w:rsid w:val="00814E83"/>
    <w:rsid w:val="00815BE3"/>
    <w:rsid w:val="00816EBF"/>
    <w:rsid w:val="00820A7D"/>
    <w:rsid w:val="00822782"/>
    <w:rsid w:val="00826385"/>
    <w:rsid w:val="00836786"/>
    <w:rsid w:val="00837EF6"/>
    <w:rsid w:val="008460AE"/>
    <w:rsid w:val="008556BF"/>
    <w:rsid w:val="008556EC"/>
    <w:rsid w:val="00860EB6"/>
    <w:rsid w:val="00864237"/>
    <w:rsid w:val="00865440"/>
    <w:rsid w:val="0086623A"/>
    <w:rsid w:val="00866E29"/>
    <w:rsid w:val="00870A5F"/>
    <w:rsid w:val="00871FDA"/>
    <w:rsid w:val="0087324B"/>
    <w:rsid w:val="00875798"/>
    <w:rsid w:val="00877E8D"/>
    <w:rsid w:val="00880B98"/>
    <w:rsid w:val="00884790"/>
    <w:rsid w:val="0089067C"/>
    <w:rsid w:val="00894F28"/>
    <w:rsid w:val="008954E6"/>
    <w:rsid w:val="008960CB"/>
    <w:rsid w:val="0089776B"/>
    <w:rsid w:val="00897EBB"/>
    <w:rsid w:val="008A06BB"/>
    <w:rsid w:val="008A3420"/>
    <w:rsid w:val="008A5A62"/>
    <w:rsid w:val="008A60DA"/>
    <w:rsid w:val="008A7ACD"/>
    <w:rsid w:val="008B0D6F"/>
    <w:rsid w:val="008B4352"/>
    <w:rsid w:val="008C2910"/>
    <w:rsid w:val="008C2E8E"/>
    <w:rsid w:val="008C324A"/>
    <w:rsid w:val="008C4271"/>
    <w:rsid w:val="008C5927"/>
    <w:rsid w:val="008C5A54"/>
    <w:rsid w:val="008D0FB0"/>
    <w:rsid w:val="008D0FBA"/>
    <w:rsid w:val="008D2AA3"/>
    <w:rsid w:val="008D6687"/>
    <w:rsid w:val="008D69E3"/>
    <w:rsid w:val="008E0AF2"/>
    <w:rsid w:val="008E1BA4"/>
    <w:rsid w:val="008E51A8"/>
    <w:rsid w:val="008E6793"/>
    <w:rsid w:val="008F2010"/>
    <w:rsid w:val="008F494A"/>
    <w:rsid w:val="00900DA1"/>
    <w:rsid w:val="00902344"/>
    <w:rsid w:val="00902BE0"/>
    <w:rsid w:val="00903276"/>
    <w:rsid w:val="00904524"/>
    <w:rsid w:val="00905175"/>
    <w:rsid w:val="00905C60"/>
    <w:rsid w:val="0090653D"/>
    <w:rsid w:val="00910F72"/>
    <w:rsid w:val="009114C1"/>
    <w:rsid w:val="009125E3"/>
    <w:rsid w:val="00912D8E"/>
    <w:rsid w:val="00914386"/>
    <w:rsid w:val="009144CD"/>
    <w:rsid w:val="00917104"/>
    <w:rsid w:val="009214C5"/>
    <w:rsid w:val="00926404"/>
    <w:rsid w:val="009278A0"/>
    <w:rsid w:val="00943B2E"/>
    <w:rsid w:val="00946880"/>
    <w:rsid w:val="00953068"/>
    <w:rsid w:val="009555E7"/>
    <w:rsid w:val="009569C1"/>
    <w:rsid w:val="00960D2D"/>
    <w:rsid w:val="009624C8"/>
    <w:rsid w:val="00963573"/>
    <w:rsid w:val="00963754"/>
    <w:rsid w:val="00964701"/>
    <w:rsid w:val="00966A76"/>
    <w:rsid w:val="00972296"/>
    <w:rsid w:val="009732DE"/>
    <w:rsid w:val="009752C9"/>
    <w:rsid w:val="00980ADE"/>
    <w:rsid w:val="00984678"/>
    <w:rsid w:val="009851D7"/>
    <w:rsid w:val="0098648F"/>
    <w:rsid w:val="00986A5C"/>
    <w:rsid w:val="009879A4"/>
    <w:rsid w:val="00990543"/>
    <w:rsid w:val="00990AAC"/>
    <w:rsid w:val="00993031"/>
    <w:rsid w:val="00993C69"/>
    <w:rsid w:val="009958AA"/>
    <w:rsid w:val="00995947"/>
    <w:rsid w:val="009965C3"/>
    <w:rsid w:val="009A08A6"/>
    <w:rsid w:val="009A3583"/>
    <w:rsid w:val="009A472A"/>
    <w:rsid w:val="009B106C"/>
    <w:rsid w:val="009B4A14"/>
    <w:rsid w:val="009B5643"/>
    <w:rsid w:val="009B6632"/>
    <w:rsid w:val="009B7393"/>
    <w:rsid w:val="009C00F0"/>
    <w:rsid w:val="009C079A"/>
    <w:rsid w:val="009C0ABE"/>
    <w:rsid w:val="009C0BD5"/>
    <w:rsid w:val="009C44B2"/>
    <w:rsid w:val="009D26F3"/>
    <w:rsid w:val="009D2EA0"/>
    <w:rsid w:val="009D35DE"/>
    <w:rsid w:val="009D50A5"/>
    <w:rsid w:val="009D5C8D"/>
    <w:rsid w:val="009D77BC"/>
    <w:rsid w:val="009E36C4"/>
    <w:rsid w:val="009E3CCC"/>
    <w:rsid w:val="009E3CF2"/>
    <w:rsid w:val="009E512A"/>
    <w:rsid w:val="009E5855"/>
    <w:rsid w:val="009E64D5"/>
    <w:rsid w:val="009F0000"/>
    <w:rsid w:val="009F2556"/>
    <w:rsid w:val="009F345A"/>
    <w:rsid w:val="009F51A2"/>
    <w:rsid w:val="009F6364"/>
    <w:rsid w:val="009F645D"/>
    <w:rsid w:val="009F670F"/>
    <w:rsid w:val="009F764D"/>
    <w:rsid w:val="00A005F1"/>
    <w:rsid w:val="00A0306F"/>
    <w:rsid w:val="00A03E03"/>
    <w:rsid w:val="00A108B8"/>
    <w:rsid w:val="00A1167E"/>
    <w:rsid w:val="00A1280E"/>
    <w:rsid w:val="00A1344C"/>
    <w:rsid w:val="00A14192"/>
    <w:rsid w:val="00A15476"/>
    <w:rsid w:val="00A2036A"/>
    <w:rsid w:val="00A20F9A"/>
    <w:rsid w:val="00A2170E"/>
    <w:rsid w:val="00A219C0"/>
    <w:rsid w:val="00A25121"/>
    <w:rsid w:val="00A2561D"/>
    <w:rsid w:val="00A26E18"/>
    <w:rsid w:val="00A26E6B"/>
    <w:rsid w:val="00A27E0D"/>
    <w:rsid w:val="00A30ADD"/>
    <w:rsid w:val="00A30B25"/>
    <w:rsid w:val="00A31C50"/>
    <w:rsid w:val="00A31C96"/>
    <w:rsid w:val="00A35439"/>
    <w:rsid w:val="00A4296D"/>
    <w:rsid w:val="00A46828"/>
    <w:rsid w:val="00A47712"/>
    <w:rsid w:val="00A573DC"/>
    <w:rsid w:val="00A62F0C"/>
    <w:rsid w:val="00A62FCB"/>
    <w:rsid w:val="00A67C5D"/>
    <w:rsid w:val="00A67F52"/>
    <w:rsid w:val="00A71853"/>
    <w:rsid w:val="00A74085"/>
    <w:rsid w:val="00A74A1C"/>
    <w:rsid w:val="00A75408"/>
    <w:rsid w:val="00A76904"/>
    <w:rsid w:val="00A77009"/>
    <w:rsid w:val="00A867AD"/>
    <w:rsid w:val="00A904A3"/>
    <w:rsid w:val="00A90E90"/>
    <w:rsid w:val="00A91A27"/>
    <w:rsid w:val="00AA0314"/>
    <w:rsid w:val="00AA07E9"/>
    <w:rsid w:val="00AA138D"/>
    <w:rsid w:val="00AA5EA3"/>
    <w:rsid w:val="00AB3137"/>
    <w:rsid w:val="00AB4159"/>
    <w:rsid w:val="00AB6154"/>
    <w:rsid w:val="00AB74D4"/>
    <w:rsid w:val="00AB765F"/>
    <w:rsid w:val="00AC2F37"/>
    <w:rsid w:val="00AC38CD"/>
    <w:rsid w:val="00AC407D"/>
    <w:rsid w:val="00AC5662"/>
    <w:rsid w:val="00AD275B"/>
    <w:rsid w:val="00AD3CED"/>
    <w:rsid w:val="00AD5D03"/>
    <w:rsid w:val="00AD6439"/>
    <w:rsid w:val="00AD6807"/>
    <w:rsid w:val="00AD70F2"/>
    <w:rsid w:val="00AE1A99"/>
    <w:rsid w:val="00AE37D2"/>
    <w:rsid w:val="00AF0E9C"/>
    <w:rsid w:val="00AF6975"/>
    <w:rsid w:val="00B01F5B"/>
    <w:rsid w:val="00B04AB5"/>
    <w:rsid w:val="00B06799"/>
    <w:rsid w:val="00B1447C"/>
    <w:rsid w:val="00B14D2B"/>
    <w:rsid w:val="00B15333"/>
    <w:rsid w:val="00B157C5"/>
    <w:rsid w:val="00B17730"/>
    <w:rsid w:val="00B202FC"/>
    <w:rsid w:val="00B2159D"/>
    <w:rsid w:val="00B25E8D"/>
    <w:rsid w:val="00B26096"/>
    <w:rsid w:val="00B269F2"/>
    <w:rsid w:val="00B314DA"/>
    <w:rsid w:val="00B340E5"/>
    <w:rsid w:val="00B34713"/>
    <w:rsid w:val="00B351D1"/>
    <w:rsid w:val="00B365EF"/>
    <w:rsid w:val="00B37210"/>
    <w:rsid w:val="00B43343"/>
    <w:rsid w:val="00B44B60"/>
    <w:rsid w:val="00B5215D"/>
    <w:rsid w:val="00B549C8"/>
    <w:rsid w:val="00B54A29"/>
    <w:rsid w:val="00B60982"/>
    <w:rsid w:val="00B62AB9"/>
    <w:rsid w:val="00B6330F"/>
    <w:rsid w:val="00B64C26"/>
    <w:rsid w:val="00B65BB2"/>
    <w:rsid w:val="00B6725E"/>
    <w:rsid w:val="00B674BD"/>
    <w:rsid w:val="00B67768"/>
    <w:rsid w:val="00B7039B"/>
    <w:rsid w:val="00B72B54"/>
    <w:rsid w:val="00B7537D"/>
    <w:rsid w:val="00B755BE"/>
    <w:rsid w:val="00B7734D"/>
    <w:rsid w:val="00B77EA4"/>
    <w:rsid w:val="00B83728"/>
    <w:rsid w:val="00B8387F"/>
    <w:rsid w:val="00B84E40"/>
    <w:rsid w:val="00B86B1C"/>
    <w:rsid w:val="00B9223D"/>
    <w:rsid w:val="00B92441"/>
    <w:rsid w:val="00B95A61"/>
    <w:rsid w:val="00BA2E3F"/>
    <w:rsid w:val="00BA6CD4"/>
    <w:rsid w:val="00BB1FC3"/>
    <w:rsid w:val="00BB21B5"/>
    <w:rsid w:val="00BB21FD"/>
    <w:rsid w:val="00BB3A19"/>
    <w:rsid w:val="00BB3B2B"/>
    <w:rsid w:val="00BB5A68"/>
    <w:rsid w:val="00BB710F"/>
    <w:rsid w:val="00BC0D87"/>
    <w:rsid w:val="00BD012E"/>
    <w:rsid w:val="00BD0AC1"/>
    <w:rsid w:val="00BD156D"/>
    <w:rsid w:val="00BD462E"/>
    <w:rsid w:val="00BE0328"/>
    <w:rsid w:val="00BE4254"/>
    <w:rsid w:val="00BE6240"/>
    <w:rsid w:val="00BF5DD3"/>
    <w:rsid w:val="00BF671F"/>
    <w:rsid w:val="00C02304"/>
    <w:rsid w:val="00C07BA7"/>
    <w:rsid w:val="00C130BD"/>
    <w:rsid w:val="00C16E75"/>
    <w:rsid w:val="00C20913"/>
    <w:rsid w:val="00C229E5"/>
    <w:rsid w:val="00C2403B"/>
    <w:rsid w:val="00C338DC"/>
    <w:rsid w:val="00C3413F"/>
    <w:rsid w:val="00C37285"/>
    <w:rsid w:val="00C43839"/>
    <w:rsid w:val="00C47B89"/>
    <w:rsid w:val="00C52F04"/>
    <w:rsid w:val="00C54D3D"/>
    <w:rsid w:val="00C63A21"/>
    <w:rsid w:val="00C63B5E"/>
    <w:rsid w:val="00C6540C"/>
    <w:rsid w:val="00C65BAA"/>
    <w:rsid w:val="00C66A4D"/>
    <w:rsid w:val="00C66B7D"/>
    <w:rsid w:val="00C67B53"/>
    <w:rsid w:val="00C67B84"/>
    <w:rsid w:val="00C70658"/>
    <w:rsid w:val="00C73143"/>
    <w:rsid w:val="00C75EAB"/>
    <w:rsid w:val="00C8058E"/>
    <w:rsid w:val="00C82A7A"/>
    <w:rsid w:val="00C84BA0"/>
    <w:rsid w:val="00C85527"/>
    <w:rsid w:val="00C86DCB"/>
    <w:rsid w:val="00C912A2"/>
    <w:rsid w:val="00C917DC"/>
    <w:rsid w:val="00C941F5"/>
    <w:rsid w:val="00C96786"/>
    <w:rsid w:val="00C970AE"/>
    <w:rsid w:val="00CA0425"/>
    <w:rsid w:val="00CA2DAE"/>
    <w:rsid w:val="00CA5206"/>
    <w:rsid w:val="00CB290F"/>
    <w:rsid w:val="00CB330C"/>
    <w:rsid w:val="00CB6171"/>
    <w:rsid w:val="00CB76DB"/>
    <w:rsid w:val="00CC1241"/>
    <w:rsid w:val="00CC16F4"/>
    <w:rsid w:val="00CC3FA9"/>
    <w:rsid w:val="00CC7906"/>
    <w:rsid w:val="00CD0B60"/>
    <w:rsid w:val="00CD508B"/>
    <w:rsid w:val="00CD5C98"/>
    <w:rsid w:val="00CD69DD"/>
    <w:rsid w:val="00CD74EA"/>
    <w:rsid w:val="00CE1F48"/>
    <w:rsid w:val="00CE2DE6"/>
    <w:rsid w:val="00CE4DB9"/>
    <w:rsid w:val="00CE5A23"/>
    <w:rsid w:val="00CE5EA4"/>
    <w:rsid w:val="00CE6E4D"/>
    <w:rsid w:val="00CF096A"/>
    <w:rsid w:val="00CF2F66"/>
    <w:rsid w:val="00CF63D9"/>
    <w:rsid w:val="00CF7504"/>
    <w:rsid w:val="00D00EC1"/>
    <w:rsid w:val="00D03ED1"/>
    <w:rsid w:val="00D05848"/>
    <w:rsid w:val="00D058C2"/>
    <w:rsid w:val="00D06999"/>
    <w:rsid w:val="00D07A3A"/>
    <w:rsid w:val="00D13CF7"/>
    <w:rsid w:val="00D14954"/>
    <w:rsid w:val="00D17E91"/>
    <w:rsid w:val="00D206D9"/>
    <w:rsid w:val="00D20A26"/>
    <w:rsid w:val="00D25666"/>
    <w:rsid w:val="00D26178"/>
    <w:rsid w:val="00D33BF9"/>
    <w:rsid w:val="00D3648D"/>
    <w:rsid w:val="00D3656A"/>
    <w:rsid w:val="00D36BA2"/>
    <w:rsid w:val="00D43EC4"/>
    <w:rsid w:val="00D46080"/>
    <w:rsid w:val="00D46F6A"/>
    <w:rsid w:val="00D5252F"/>
    <w:rsid w:val="00D54599"/>
    <w:rsid w:val="00D55708"/>
    <w:rsid w:val="00D569ED"/>
    <w:rsid w:val="00D56F1D"/>
    <w:rsid w:val="00D5711D"/>
    <w:rsid w:val="00D61D7D"/>
    <w:rsid w:val="00D6274C"/>
    <w:rsid w:val="00D63168"/>
    <w:rsid w:val="00D73D52"/>
    <w:rsid w:val="00D77672"/>
    <w:rsid w:val="00D827E1"/>
    <w:rsid w:val="00D92A0F"/>
    <w:rsid w:val="00D93798"/>
    <w:rsid w:val="00D96C23"/>
    <w:rsid w:val="00DA1448"/>
    <w:rsid w:val="00DA4A51"/>
    <w:rsid w:val="00DA4DCB"/>
    <w:rsid w:val="00DA68BC"/>
    <w:rsid w:val="00DB022A"/>
    <w:rsid w:val="00DB1664"/>
    <w:rsid w:val="00DB1971"/>
    <w:rsid w:val="00DB2CB8"/>
    <w:rsid w:val="00DB550C"/>
    <w:rsid w:val="00DB7365"/>
    <w:rsid w:val="00DC0697"/>
    <w:rsid w:val="00DC1751"/>
    <w:rsid w:val="00DC23FA"/>
    <w:rsid w:val="00DC399D"/>
    <w:rsid w:val="00DC5A47"/>
    <w:rsid w:val="00DC5E78"/>
    <w:rsid w:val="00DD2377"/>
    <w:rsid w:val="00DD306F"/>
    <w:rsid w:val="00DD5AD4"/>
    <w:rsid w:val="00DD5C44"/>
    <w:rsid w:val="00DD7AFE"/>
    <w:rsid w:val="00DE2A13"/>
    <w:rsid w:val="00DE48BB"/>
    <w:rsid w:val="00DE52D9"/>
    <w:rsid w:val="00DE63FF"/>
    <w:rsid w:val="00DE7FCE"/>
    <w:rsid w:val="00DF0A7B"/>
    <w:rsid w:val="00DF0E83"/>
    <w:rsid w:val="00DF13BC"/>
    <w:rsid w:val="00DF22DE"/>
    <w:rsid w:val="00DF3019"/>
    <w:rsid w:val="00DF3175"/>
    <w:rsid w:val="00DF38A4"/>
    <w:rsid w:val="00DF6A95"/>
    <w:rsid w:val="00E07EE6"/>
    <w:rsid w:val="00E10359"/>
    <w:rsid w:val="00E12AC2"/>
    <w:rsid w:val="00E13D4C"/>
    <w:rsid w:val="00E14739"/>
    <w:rsid w:val="00E156FA"/>
    <w:rsid w:val="00E15E06"/>
    <w:rsid w:val="00E169AE"/>
    <w:rsid w:val="00E16A06"/>
    <w:rsid w:val="00E20D2B"/>
    <w:rsid w:val="00E21E42"/>
    <w:rsid w:val="00E233E3"/>
    <w:rsid w:val="00E24144"/>
    <w:rsid w:val="00E25365"/>
    <w:rsid w:val="00E25F68"/>
    <w:rsid w:val="00E2784D"/>
    <w:rsid w:val="00E30287"/>
    <w:rsid w:val="00E33EA4"/>
    <w:rsid w:val="00E34421"/>
    <w:rsid w:val="00E3489D"/>
    <w:rsid w:val="00E372F7"/>
    <w:rsid w:val="00E44A22"/>
    <w:rsid w:val="00E44EAB"/>
    <w:rsid w:val="00E4551E"/>
    <w:rsid w:val="00E52B0F"/>
    <w:rsid w:val="00E52E1E"/>
    <w:rsid w:val="00E54B0D"/>
    <w:rsid w:val="00E5556E"/>
    <w:rsid w:val="00E5595F"/>
    <w:rsid w:val="00E610C6"/>
    <w:rsid w:val="00E63565"/>
    <w:rsid w:val="00E64606"/>
    <w:rsid w:val="00E6751E"/>
    <w:rsid w:val="00E720F0"/>
    <w:rsid w:val="00E73409"/>
    <w:rsid w:val="00E743E7"/>
    <w:rsid w:val="00E75FB8"/>
    <w:rsid w:val="00E762A0"/>
    <w:rsid w:val="00E778C6"/>
    <w:rsid w:val="00E77F2D"/>
    <w:rsid w:val="00E8420B"/>
    <w:rsid w:val="00E847C5"/>
    <w:rsid w:val="00E91BD7"/>
    <w:rsid w:val="00E932DC"/>
    <w:rsid w:val="00E93589"/>
    <w:rsid w:val="00E94FC6"/>
    <w:rsid w:val="00E96325"/>
    <w:rsid w:val="00E97EE6"/>
    <w:rsid w:val="00EA04B6"/>
    <w:rsid w:val="00EA1121"/>
    <w:rsid w:val="00EA2FDE"/>
    <w:rsid w:val="00EA4213"/>
    <w:rsid w:val="00EB11D3"/>
    <w:rsid w:val="00EB1D7A"/>
    <w:rsid w:val="00EB3CEC"/>
    <w:rsid w:val="00EB63C1"/>
    <w:rsid w:val="00EB74EA"/>
    <w:rsid w:val="00EB7FC0"/>
    <w:rsid w:val="00EC27F7"/>
    <w:rsid w:val="00EC3DD8"/>
    <w:rsid w:val="00EC5318"/>
    <w:rsid w:val="00EC5371"/>
    <w:rsid w:val="00EC6D61"/>
    <w:rsid w:val="00EC764F"/>
    <w:rsid w:val="00ED0809"/>
    <w:rsid w:val="00ED3031"/>
    <w:rsid w:val="00ED64BB"/>
    <w:rsid w:val="00EE3DE1"/>
    <w:rsid w:val="00EE7E98"/>
    <w:rsid w:val="00EF08D1"/>
    <w:rsid w:val="00EF198E"/>
    <w:rsid w:val="00EF60B1"/>
    <w:rsid w:val="00EF7408"/>
    <w:rsid w:val="00F0018F"/>
    <w:rsid w:val="00F07894"/>
    <w:rsid w:val="00F11DDB"/>
    <w:rsid w:val="00F1239F"/>
    <w:rsid w:val="00F15E83"/>
    <w:rsid w:val="00F1662A"/>
    <w:rsid w:val="00F213CC"/>
    <w:rsid w:val="00F21FD8"/>
    <w:rsid w:val="00F221DB"/>
    <w:rsid w:val="00F23F95"/>
    <w:rsid w:val="00F25355"/>
    <w:rsid w:val="00F2545B"/>
    <w:rsid w:val="00F25991"/>
    <w:rsid w:val="00F27977"/>
    <w:rsid w:val="00F3068D"/>
    <w:rsid w:val="00F31290"/>
    <w:rsid w:val="00F31EC1"/>
    <w:rsid w:val="00F32A26"/>
    <w:rsid w:val="00F365C2"/>
    <w:rsid w:val="00F40E9B"/>
    <w:rsid w:val="00F418B8"/>
    <w:rsid w:val="00F41E29"/>
    <w:rsid w:val="00F422BC"/>
    <w:rsid w:val="00F4797F"/>
    <w:rsid w:val="00F47C8F"/>
    <w:rsid w:val="00F512C9"/>
    <w:rsid w:val="00F526BD"/>
    <w:rsid w:val="00F52EA5"/>
    <w:rsid w:val="00F552D6"/>
    <w:rsid w:val="00F55FD3"/>
    <w:rsid w:val="00F57A01"/>
    <w:rsid w:val="00F61B8B"/>
    <w:rsid w:val="00F63074"/>
    <w:rsid w:val="00F63606"/>
    <w:rsid w:val="00F63DD6"/>
    <w:rsid w:val="00F728B5"/>
    <w:rsid w:val="00F7300A"/>
    <w:rsid w:val="00F76239"/>
    <w:rsid w:val="00F766B9"/>
    <w:rsid w:val="00F77CAB"/>
    <w:rsid w:val="00F8475A"/>
    <w:rsid w:val="00F8777B"/>
    <w:rsid w:val="00F87F85"/>
    <w:rsid w:val="00F91CB6"/>
    <w:rsid w:val="00F92EA8"/>
    <w:rsid w:val="00F95BDF"/>
    <w:rsid w:val="00F95D96"/>
    <w:rsid w:val="00FA0577"/>
    <w:rsid w:val="00FA2D69"/>
    <w:rsid w:val="00FA43BC"/>
    <w:rsid w:val="00FA471C"/>
    <w:rsid w:val="00FB0531"/>
    <w:rsid w:val="00FB1F09"/>
    <w:rsid w:val="00FB4173"/>
    <w:rsid w:val="00FB44C2"/>
    <w:rsid w:val="00FB46F4"/>
    <w:rsid w:val="00FB69EA"/>
    <w:rsid w:val="00FC12F8"/>
    <w:rsid w:val="00FC160A"/>
    <w:rsid w:val="00FC1FF4"/>
    <w:rsid w:val="00FC265D"/>
    <w:rsid w:val="00FC28B1"/>
    <w:rsid w:val="00FC28D4"/>
    <w:rsid w:val="00FD09B2"/>
    <w:rsid w:val="00FD1373"/>
    <w:rsid w:val="00FD18DA"/>
    <w:rsid w:val="00FD4682"/>
    <w:rsid w:val="00FD5EFE"/>
    <w:rsid w:val="00FD63A6"/>
    <w:rsid w:val="00FD6729"/>
    <w:rsid w:val="00FD6D97"/>
    <w:rsid w:val="00FD6FCF"/>
    <w:rsid w:val="00FE087A"/>
    <w:rsid w:val="00FE0D76"/>
    <w:rsid w:val="00FE2779"/>
    <w:rsid w:val="00FE4774"/>
    <w:rsid w:val="00FE6901"/>
    <w:rsid w:val="00FE7356"/>
    <w:rsid w:val="00FE7FDE"/>
    <w:rsid w:val="00FF15E1"/>
    <w:rsid w:val="00FF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9E934C1"/>
  <w15:chartTrackingRefBased/>
  <w15:docId w15:val="{84395417-5558-42C8-BD3E-DC2BA656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605"/>
    <w:rPr>
      <w:sz w:val="24"/>
      <w:szCs w:val="24"/>
      <w:lang w:val="en-ZW" w:eastAsia="en-ZW"/>
    </w:rPr>
  </w:style>
  <w:style w:type="paragraph" w:styleId="Heading1">
    <w:name w:val="heading 1"/>
    <w:basedOn w:val="Normal"/>
    <w:link w:val="Heading1Char"/>
    <w:uiPriority w:val="9"/>
    <w:qFormat/>
    <w:rsid w:val="00AD680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C124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lang w:val="en-ZA" w:eastAsia="en-ZA"/>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sz w:val="24"/>
      <w:szCs w:val="24"/>
    </w:rPr>
  </w:style>
  <w:style w:type="character" w:customStyle="1" w:styleId="WW8Num5z1">
    <w:name w:val="WW8Num5z1"/>
    <w:rPr>
      <w:rFonts w:ascii="Wingdings" w:hAnsi="Wingdings" w:cs="Wingdings" w:hint="default"/>
    </w:rPr>
  </w:style>
  <w:style w:type="character" w:customStyle="1" w:styleId="WW8Num5z4">
    <w:name w:val="WW8Num5z4"/>
    <w:rPr>
      <w:rFonts w:ascii="Courier New" w:hAnsi="Courier New" w:cs="Courier New"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b/>
      <w:color w:val="auto"/>
    </w:rPr>
  </w:style>
  <w:style w:type="character" w:customStyle="1" w:styleId="WW8Num8z1">
    <w:name w:val="WW8Num8z1"/>
    <w:rPr>
      <w:rFonts w:hint="default"/>
      <w:b/>
      <w:color w:val="000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Calibri" w:hAnsi="Calibri" w:cs="Calibri"/>
      <w:sz w:val="24"/>
      <w:szCs w:val="24"/>
      <w:lang w:val="en-US" w:eastAsia="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ascii="Symbol" w:hAnsi="Symbol" w:cs="Symbol" w:hint="default"/>
    </w:rPr>
  </w:style>
  <w:style w:type="character" w:customStyle="1" w:styleId="WW8Num12z2">
    <w:name w:val="WW8Num12z2"/>
    <w:rPr>
      <w:rFonts w:ascii="Wingdings" w:hAnsi="Wingdings" w:cs="Wingdings" w:hint="default"/>
    </w:rPr>
  </w:style>
  <w:style w:type="character" w:customStyle="1" w:styleId="WW8Num12z4">
    <w:name w:val="WW8Num12z4"/>
    <w:rPr>
      <w:rFonts w:ascii="Courier New" w:hAnsi="Courier New" w:cs="Courier New" w:hint="default"/>
    </w:rPr>
  </w:style>
  <w:style w:type="character" w:customStyle="1" w:styleId="WW8Num13z0">
    <w:name w:val="WW8Num13z0"/>
    <w:rPr>
      <w:rFonts w:ascii="Symbol" w:hAnsi="Symbol" w:cs="Symbol" w:hint="default"/>
      <w:color w:val="000000"/>
      <w:sz w:val="24"/>
      <w:szCs w:val="24"/>
      <w:lang w:val="en-US" w:eastAsia="en-US"/>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color w:val="323232"/>
      <w:lang w:val="en-US" w:eastAsia="en-US"/>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color w:val="231F20"/>
      <w:sz w:val="24"/>
      <w:szCs w:val="24"/>
      <w:lang w:val="en-US" w:eastAsia="en-US"/>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color w:val="000000"/>
      <w:sz w:val="24"/>
      <w:szCs w:val="24"/>
      <w:lang w:val="en-US" w:eastAsia="en-US"/>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sz w:val="24"/>
      <w:szCs w:val="24"/>
      <w:lang w:val="en-US" w:eastAsia="en-US"/>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rPr>
  </w:style>
  <w:style w:type="character" w:customStyle="1" w:styleId="WW8Num34z2">
    <w:name w:val="WW8Num34z2"/>
    <w:rPr>
      <w:rFonts w:ascii="Wingdings" w:hAnsi="Wingdings" w:cs="Wingdings" w:hint="default"/>
    </w:rPr>
  </w:style>
  <w:style w:type="character" w:customStyle="1" w:styleId="WW8Num34z4">
    <w:name w:val="WW8Num34z4"/>
    <w:rPr>
      <w:rFonts w:ascii="Courier New" w:hAnsi="Courier New" w:cs="Trebuchet MS" w:hint="default"/>
    </w:rPr>
  </w:style>
  <w:style w:type="character" w:customStyle="1" w:styleId="WW8Num35z0">
    <w:name w:val="WW8Num35z0"/>
    <w:rPr>
      <w:rFonts w:ascii="Symbol" w:hAnsi="Symbol" w:cs="Symbol" w:hint="default"/>
      <w:color w:val="323232"/>
      <w:sz w:val="24"/>
      <w:szCs w:val="24"/>
      <w:lang w:val="en-US" w:eastAsia="en-US"/>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styleId="Hyperlink">
    <w:name w:val="Hyperlink"/>
    <w:uiPriority w:val="99"/>
    <w:rPr>
      <w:rFonts w:ascii="Times New Roman" w:hAnsi="Times New Roman" w:cs="Times New Roman"/>
      <w:color w:val="0000FF"/>
      <w:u w:val="single"/>
    </w:rPr>
  </w:style>
  <w:style w:type="character" w:styleId="PageNumber">
    <w:name w:val="page number"/>
    <w:basedOn w:val="DefaultParagraphFont"/>
  </w:style>
  <w:style w:type="character" w:customStyle="1" w:styleId="FooterChar">
    <w:name w:val="Footer Char"/>
    <w:uiPriority w:val="99"/>
    <w:rPr>
      <w:sz w:val="24"/>
      <w:szCs w:val="24"/>
      <w:lang w:val="en-GB" w:bidi="ar-SA"/>
    </w:rPr>
  </w:style>
  <w:style w:type="character" w:customStyle="1" w:styleId="HTMLPreformattedChar">
    <w:name w:val="HTML Preformatted Char"/>
    <w:uiPriority w:val="99"/>
    <w:rPr>
      <w:rFonts w:ascii="Courier New" w:hAnsi="Courier New" w:cs="Courier New"/>
    </w:rPr>
  </w:style>
  <w:style w:type="character" w:customStyle="1" w:styleId="skypec2ctextspan">
    <w:name w:val="skype_c2c_text_span"/>
    <w:basedOn w:val="DefaultParagraphFont"/>
  </w:style>
  <w:style w:type="character" w:customStyle="1" w:styleId="conftext">
    <w:name w:val="conftext"/>
    <w:basedOn w:val="DefaultParagraphFont"/>
  </w:style>
  <w:style w:type="character" w:customStyle="1" w:styleId="TextBodyChar">
    <w:name w:val="Text: Body Char"/>
    <w:rPr>
      <w:rFonts w:ascii="Tahoma" w:hAnsi="Tahoma" w:cs="Tahoma"/>
      <w:lang w:val="en-GB"/>
    </w:rPr>
  </w:style>
  <w:style w:type="character" w:customStyle="1" w:styleId="creator">
    <w:name w:val="creator"/>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Footer">
    <w:name w:val="footer"/>
    <w:basedOn w:val="Normal"/>
    <w:uiPriority w:val="99"/>
    <w:pPr>
      <w:tabs>
        <w:tab w:val="center" w:pos="4153"/>
        <w:tab w:val="right" w:pos="8306"/>
      </w:tabs>
    </w:pPr>
  </w:style>
  <w:style w:type="paragraph" w:customStyle="1" w:styleId="DefaultText">
    <w:name w:val="Default Text"/>
    <w:basedOn w:val="Normal"/>
    <w:pPr>
      <w:overflowPunct w:val="0"/>
      <w:textAlignment w:val="baseline"/>
    </w:pPr>
    <w:rPr>
      <w:lang w:val="en-US"/>
    </w:rPr>
  </w:style>
  <w:style w:type="paragraph" w:styleId="ListParagraph">
    <w:name w:val="List Paragraph"/>
    <w:basedOn w:val="Normal"/>
    <w:uiPriority w:val="34"/>
    <w:qFormat/>
    <w:pPr>
      <w:ind w:left="720"/>
      <w:contextualSpacing/>
    </w:pPr>
    <w:rPr>
      <w:lang w:val="en-US"/>
    </w:rPr>
  </w:style>
  <w:style w:type="paragraph" w:customStyle="1" w:styleId="Default">
    <w:name w:val="Default"/>
    <w:pPr>
      <w:suppressAutoHyphens/>
      <w:autoSpaceDE w:val="0"/>
    </w:pPr>
    <w:rPr>
      <w:rFonts w:ascii="Palatino Linotype" w:hAnsi="Palatino Linotype" w:cs="Palatino Linotype"/>
      <w:color w:val="000000"/>
      <w:sz w:val="24"/>
      <w:szCs w:val="24"/>
      <w:lang w:eastAsia="zh-CN"/>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paragraph" w:customStyle="1" w:styleId="TextBody">
    <w:name w:val="Text: Body"/>
    <w:basedOn w:val="Normal"/>
    <w:pPr>
      <w:spacing w:before="240"/>
      <w:ind w:left="851"/>
      <w:jc w:val="both"/>
    </w:pPr>
    <w:rPr>
      <w:rFonts w:ascii="Tahoma" w:hAnsi="Tahoma" w:cs="Tahoma"/>
    </w:rPr>
  </w:style>
  <w:style w:type="paragraph" w:customStyle="1" w:styleId="bodytext0">
    <w:name w:val="bodytext"/>
    <w:basedOn w:val="Normal"/>
    <w:pPr>
      <w:spacing w:before="280" w:after="280"/>
    </w:pPr>
    <w:rPr>
      <w:lang w:val="en-ZA"/>
    </w:rPr>
  </w:style>
  <w:style w:type="paragraph" w:styleId="NormalWeb">
    <w:name w:val="Normal (Web)"/>
    <w:basedOn w:val="Normal"/>
    <w:uiPriority w:val="99"/>
    <w:pPr>
      <w:spacing w:before="280" w:after="280"/>
    </w:pPr>
    <w:rPr>
      <w:lang w:val="en-ZA"/>
    </w:rPr>
  </w:style>
  <w:style w:type="paragraph" w:customStyle="1" w:styleId="FrameContents">
    <w:name w:val="Frame Contents"/>
    <w:basedOn w:val="Normal"/>
  </w:style>
  <w:style w:type="character" w:customStyle="1" w:styleId="Heading1Char">
    <w:name w:val="Heading 1 Char"/>
    <w:link w:val="Heading1"/>
    <w:uiPriority w:val="9"/>
    <w:rsid w:val="00AD6807"/>
    <w:rPr>
      <w:b/>
      <w:bCs/>
      <w:kern w:val="36"/>
      <w:sz w:val="48"/>
      <w:szCs w:val="48"/>
    </w:rPr>
  </w:style>
  <w:style w:type="table" w:styleId="TableGrid">
    <w:name w:val="Table Grid"/>
    <w:basedOn w:val="TableNormal"/>
    <w:uiPriority w:val="39"/>
    <w:rsid w:val="006834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dyChar0">
    <w:name w:val="Text body Char"/>
    <w:link w:val="Textbody0"/>
    <w:locked/>
    <w:rsid w:val="00DF38A4"/>
    <w:rPr>
      <w:rFonts w:ascii="Liberation Serif" w:eastAsia="Noto Sans CJK SC Regular" w:hAnsi="Liberation Serif" w:cs="FreeSans"/>
      <w:kern w:val="2"/>
      <w:sz w:val="24"/>
      <w:szCs w:val="24"/>
      <w:lang w:eastAsia="zh-CN" w:bidi="hi-IN"/>
    </w:rPr>
  </w:style>
  <w:style w:type="paragraph" w:customStyle="1" w:styleId="Textbody0">
    <w:name w:val="Text body"/>
    <w:basedOn w:val="Normal"/>
    <w:link w:val="TextbodyChar0"/>
    <w:rsid w:val="00DF38A4"/>
    <w:pPr>
      <w:spacing w:after="140" w:line="288" w:lineRule="auto"/>
    </w:pPr>
    <w:rPr>
      <w:rFonts w:ascii="Liberation Serif" w:eastAsia="Noto Sans CJK SC Regular" w:hAnsi="Liberation Serif" w:cs="FreeSans"/>
      <w:kern w:val="2"/>
      <w:lang w:bidi="hi-IN"/>
    </w:rPr>
  </w:style>
  <w:style w:type="character" w:customStyle="1" w:styleId="Heading2Char">
    <w:name w:val="Heading 2 Char"/>
    <w:link w:val="Heading2"/>
    <w:uiPriority w:val="9"/>
    <w:semiHidden/>
    <w:rsid w:val="00CC1241"/>
    <w:rPr>
      <w:rFonts w:ascii="Calibri Light" w:eastAsia="Times New Roman" w:hAnsi="Calibri Light" w:cs="Times New Roman"/>
      <w:b/>
      <w:bCs/>
      <w:i/>
      <w:iCs/>
      <w:sz w:val="28"/>
      <w:szCs w:val="28"/>
    </w:rPr>
  </w:style>
  <w:style w:type="character" w:customStyle="1" w:styleId="il">
    <w:name w:val="il"/>
    <w:rsid w:val="001A15FF"/>
  </w:style>
  <w:style w:type="character" w:styleId="UnresolvedMention">
    <w:name w:val="Unresolved Mention"/>
    <w:uiPriority w:val="99"/>
    <w:semiHidden/>
    <w:unhideWhenUsed/>
    <w:rsid w:val="00AD5D03"/>
    <w:rPr>
      <w:color w:val="605E5C"/>
      <w:shd w:val="clear" w:color="auto" w:fill="E1DFDD"/>
    </w:rPr>
  </w:style>
  <w:style w:type="character" w:customStyle="1" w:styleId="text">
    <w:name w:val="text"/>
    <w:rsid w:val="00AD6439"/>
  </w:style>
  <w:style w:type="character" w:customStyle="1" w:styleId="author-ref">
    <w:name w:val="author-ref"/>
    <w:rsid w:val="00AD6439"/>
  </w:style>
  <w:style w:type="paragraph" w:styleId="BalloonText">
    <w:name w:val="Balloon Text"/>
    <w:basedOn w:val="Normal"/>
    <w:link w:val="BalloonTextChar"/>
    <w:uiPriority w:val="99"/>
    <w:semiHidden/>
    <w:unhideWhenUsed/>
    <w:rsid w:val="000F4BBF"/>
    <w:rPr>
      <w:rFonts w:ascii="Segoe UI" w:hAnsi="Segoe UI" w:cs="Segoe UI"/>
      <w:sz w:val="18"/>
      <w:szCs w:val="18"/>
    </w:rPr>
  </w:style>
  <w:style w:type="character" w:customStyle="1" w:styleId="BalloonTextChar">
    <w:name w:val="Balloon Text Char"/>
    <w:link w:val="BalloonText"/>
    <w:uiPriority w:val="99"/>
    <w:semiHidden/>
    <w:rsid w:val="000F4BBF"/>
    <w:rPr>
      <w:rFonts w:ascii="Segoe UI" w:hAnsi="Segoe UI" w:cs="Segoe UI"/>
      <w:sz w:val="18"/>
      <w:szCs w:val="18"/>
    </w:rPr>
  </w:style>
  <w:style w:type="paragraph" w:customStyle="1" w:styleId="EndNoteBibliography">
    <w:name w:val="EndNote Bibliography"/>
    <w:basedOn w:val="Normal"/>
    <w:link w:val="EndNoteBibliographyChar"/>
    <w:rsid w:val="000F4BBF"/>
    <w:pPr>
      <w:spacing w:after="160"/>
    </w:pPr>
    <w:rPr>
      <w:rFonts w:ascii="Calibri" w:eastAsia="Calibri" w:hAnsi="Calibri" w:cs="Calibri"/>
      <w:noProof/>
      <w:sz w:val="20"/>
      <w:szCs w:val="20"/>
      <w:lang w:val="en-US" w:eastAsia="en-US"/>
    </w:rPr>
  </w:style>
  <w:style w:type="character" w:customStyle="1" w:styleId="EndNoteBibliographyChar">
    <w:name w:val="EndNote Bibliography Char"/>
    <w:link w:val="EndNoteBibliography"/>
    <w:rsid w:val="000F4BBF"/>
    <w:rPr>
      <w:rFonts w:ascii="Calibri" w:eastAsia="Calibri" w:hAnsi="Calibri" w:cs="Calibri"/>
      <w:noProof/>
      <w:lang w:val="en-US" w:eastAsia="en-US"/>
    </w:rPr>
  </w:style>
  <w:style w:type="character" w:customStyle="1" w:styleId="xcontentpasted1">
    <w:name w:val="x_contentpasted1"/>
    <w:basedOn w:val="DefaultParagraphFont"/>
    <w:rsid w:val="006077A0"/>
  </w:style>
  <w:style w:type="character" w:customStyle="1" w:styleId="normaltextrun">
    <w:name w:val="normaltextrun"/>
    <w:basedOn w:val="DefaultParagraphFont"/>
    <w:rsid w:val="00754419"/>
  </w:style>
  <w:style w:type="paragraph" w:styleId="Header">
    <w:name w:val="header"/>
    <w:basedOn w:val="Normal"/>
    <w:link w:val="HeaderChar"/>
    <w:uiPriority w:val="99"/>
    <w:unhideWhenUsed/>
    <w:rsid w:val="00471D10"/>
    <w:pPr>
      <w:tabs>
        <w:tab w:val="center" w:pos="4680"/>
        <w:tab w:val="right" w:pos="9360"/>
      </w:tabs>
    </w:pPr>
  </w:style>
  <w:style w:type="character" w:customStyle="1" w:styleId="HeaderChar">
    <w:name w:val="Header Char"/>
    <w:link w:val="Header"/>
    <w:uiPriority w:val="99"/>
    <w:rsid w:val="00471D10"/>
    <w:rPr>
      <w:sz w:val="24"/>
      <w:szCs w:val="24"/>
      <w:lang w:val="en-ZW" w:eastAsia="en-ZW"/>
    </w:rPr>
  </w:style>
  <w:style w:type="character" w:styleId="FollowedHyperlink">
    <w:name w:val="FollowedHyperlink"/>
    <w:uiPriority w:val="99"/>
    <w:semiHidden/>
    <w:unhideWhenUsed/>
    <w:rsid w:val="005A0CAD"/>
    <w:rPr>
      <w:color w:val="954F72"/>
      <w:u w:val="single"/>
    </w:rPr>
  </w:style>
  <w:style w:type="paragraph" w:customStyle="1" w:styleId="ds-markdown-paragraph">
    <w:name w:val="ds-markdown-paragraph"/>
    <w:basedOn w:val="Normal"/>
    <w:rsid w:val="00B01F5B"/>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8262">
      <w:bodyDiv w:val="1"/>
      <w:marLeft w:val="0"/>
      <w:marRight w:val="0"/>
      <w:marTop w:val="0"/>
      <w:marBottom w:val="0"/>
      <w:divBdr>
        <w:top w:val="none" w:sz="0" w:space="0" w:color="auto"/>
        <w:left w:val="none" w:sz="0" w:space="0" w:color="auto"/>
        <w:bottom w:val="none" w:sz="0" w:space="0" w:color="auto"/>
        <w:right w:val="none" w:sz="0" w:space="0" w:color="auto"/>
      </w:divBdr>
    </w:div>
    <w:div w:id="104276560">
      <w:bodyDiv w:val="1"/>
      <w:marLeft w:val="0"/>
      <w:marRight w:val="0"/>
      <w:marTop w:val="0"/>
      <w:marBottom w:val="0"/>
      <w:divBdr>
        <w:top w:val="none" w:sz="0" w:space="0" w:color="auto"/>
        <w:left w:val="none" w:sz="0" w:space="0" w:color="auto"/>
        <w:bottom w:val="none" w:sz="0" w:space="0" w:color="auto"/>
        <w:right w:val="none" w:sz="0" w:space="0" w:color="auto"/>
      </w:divBdr>
      <w:divsChild>
        <w:div w:id="59058311">
          <w:marLeft w:val="0"/>
          <w:marRight w:val="0"/>
          <w:marTop w:val="0"/>
          <w:marBottom w:val="0"/>
          <w:divBdr>
            <w:top w:val="none" w:sz="0" w:space="0" w:color="auto"/>
            <w:left w:val="none" w:sz="0" w:space="0" w:color="auto"/>
            <w:bottom w:val="none" w:sz="0" w:space="0" w:color="auto"/>
            <w:right w:val="none" w:sz="0" w:space="0" w:color="auto"/>
          </w:divBdr>
        </w:div>
        <w:div w:id="1505779505">
          <w:marLeft w:val="0"/>
          <w:marRight w:val="0"/>
          <w:marTop w:val="0"/>
          <w:marBottom w:val="0"/>
          <w:divBdr>
            <w:top w:val="none" w:sz="0" w:space="0" w:color="auto"/>
            <w:left w:val="none" w:sz="0" w:space="0" w:color="auto"/>
            <w:bottom w:val="none" w:sz="0" w:space="0" w:color="auto"/>
            <w:right w:val="none" w:sz="0" w:space="0" w:color="auto"/>
          </w:divBdr>
        </w:div>
        <w:div w:id="2014142214">
          <w:marLeft w:val="0"/>
          <w:marRight w:val="0"/>
          <w:marTop w:val="0"/>
          <w:marBottom w:val="0"/>
          <w:divBdr>
            <w:top w:val="none" w:sz="0" w:space="0" w:color="auto"/>
            <w:left w:val="none" w:sz="0" w:space="0" w:color="auto"/>
            <w:bottom w:val="none" w:sz="0" w:space="0" w:color="auto"/>
            <w:right w:val="none" w:sz="0" w:space="0" w:color="auto"/>
          </w:divBdr>
        </w:div>
      </w:divsChild>
    </w:div>
    <w:div w:id="271322850">
      <w:bodyDiv w:val="1"/>
      <w:marLeft w:val="0"/>
      <w:marRight w:val="0"/>
      <w:marTop w:val="0"/>
      <w:marBottom w:val="0"/>
      <w:divBdr>
        <w:top w:val="none" w:sz="0" w:space="0" w:color="auto"/>
        <w:left w:val="none" w:sz="0" w:space="0" w:color="auto"/>
        <w:bottom w:val="none" w:sz="0" w:space="0" w:color="auto"/>
        <w:right w:val="none" w:sz="0" w:space="0" w:color="auto"/>
      </w:divBdr>
      <w:divsChild>
        <w:div w:id="37630507">
          <w:marLeft w:val="0"/>
          <w:marRight w:val="0"/>
          <w:marTop w:val="0"/>
          <w:marBottom w:val="0"/>
          <w:divBdr>
            <w:top w:val="none" w:sz="0" w:space="0" w:color="auto"/>
            <w:left w:val="none" w:sz="0" w:space="0" w:color="auto"/>
            <w:bottom w:val="none" w:sz="0" w:space="0" w:color="auto"/>
            <w:right w:val="none" w:sz="0" w:space="0" w:color="auto"/>
          </w:divBdr>
        </w:div>
        <w:div w:id="251814970">
          <w:marLeft w:val="0"/>
          <w:marRight w:val="0"/>
          <w:marTop w:val="0"/>
          <w:marBottom w:val="0"/>
          <w:divBdr>
            <w:top w:val="none" w:sz="0" w:space="0" w:color="auto"/>
            <w:left w:val="none" w:sz="0" w:space="0" w:color="auto"/>
            <w:bottom w:val="none" w:sz="0" w:space="0" w:color="auto"/>
            <w:right w:val="none" w:sz="0" w:space="0" w:color="auto"/>
          </w:divBdr>
        </w:div>
        <w:div w:id="305821429">
          <w:marLeft w:val="0"/>
          <w:marRight w:val="0"/>
          <w:marTop w:val="0"/>
          <w:marBottom w:val="0"/>
          <w:divBdr>
            <w:top w:val="none" w:sz="0" w:space="0" w:color="auto"/>
            <w:left w:val="none" w:sz="0" w:space="0" w:color="auto"/>
            <w:bottom w:val="none" w:sz="0" w:space="0" w:color="auto"/>
            <w:right w:val="none" w:sz="0" w:space="0" w:color="auto"/>
          </w:divBdr>
        </w:div>
        <w:div w:id="703597051">
          <w:marLeft w:val="0"/>
          <w:marRight w:val="0"/>
          <w:marTop w:val="0"/>
          <w:marBottom w:val="0"/>
          <w:divBdr>
            <w:top w:val="none" w:sz="0" w:space="0" w:color="auto"/>
            <w:left w:val="none" w:sz="0" w:space="0" w:color="auto"/>
            <w:bottom w:val="none" w:sz="0" w:space="0" w:color="auto"/>
            <w:right w:val="none" w:sz="0" w:space="0" w:color="auto"/>
          </w:divBdr>
        </w:div>
        <w:div w:id="869878862">
          <w:marLeft w:val="0"/>
          <w:marRight w:val="0"/>
          <w:marTop w:val="0"/>
          <w:marBottom w:val="0"/>
          <w:divBdr>
            <w:top w:val="none" w:sz="0" w:space="0" w:color="auto"/>
            <w:left w:val="none" w:sz="0" w:space="0" w:color="auto"/>
            <w:bottom w:val="none" w:sz="0" w:space="0" w:color="auto"/>
            <w:right w:val="none" w:sz="0" w:space="0" w:color="auto"/>
          </w:divBdr>
        </w:div>
        <w:div w:id="1090665182">
          <w:marLeft w:val="0"/>
          <w:marRight w:val="0"/>
          <w:marTop w:val="0"/>
          <w:marBottom w:val="0"/>
          <w:divBdr>
            <w:top w:val="none" w:sz="0" w:space="0" w:color="auto"/>
            <w:left w:val="none" w:sz="0" w:space="0" w:color="auto"/>
            <w:bottom w:val="none" w:sz="0" w:space="0" w:color="auto"/>
            <w:right w:val="none" w:sz="0" w:space="0" w:color="auto"/>
          </w:divBdr>
        </w:div>
        <w:div w:id="1370840016">
          <w:marLeft w:val="0"/>
          <w:marRight w:val="0"/>
          <w:marTop w:val="0"/>
          <w:marBottom w:val="0"/>
          <w:divBdr>
            <w:top w:val="none" w:sz="0" w:space="0" w:color="auto"/>
            <w:left w:val="none" w:sz="0" w:space="0" w:color="auto"/>
            <w:bottom w:val="none" w:sz="0" w:space="0" w:color="auto"/>
            <w:right w:val="none" w:sz="0" w:space="0" w:color="auto"/>
          </w:divBdr>
        </w:div>
        <w:div w:id="1451053529">
          <w:marLeft w:val="0"/>
          <w:marRight w:val="0"/>
          <w:marTop w:val="0"/>
          <w:marBottom w:val="0"/>
          <w:divBdr>
            <w:top w:val="none" w:sz="0" w:space="0" w:color="auto"/>
            <w:left w:val="none" w:sz="0" w:space="0" w:color="auto"/>
            <w:bottom w:val="none" w:sz="0" w:space="0" w:color="auto"/>
            <w:right w:val="none" w:sz="0" w:space="0" w:color="auto"/>
          </w:divBdr>
        </w:div>
        <w:div w:id="1646229903">
          <w:marLeft w:val="0"/>
          <w:marRight w:val="0"/>
          <w:marTop w:val="0"/>
          <w:marBottom w:val="0"/>
          <w:divBdr>
            <w:top w:val="none" w:sz="0" w:space="0" w:color="auto"/>
            <w:left w:val="none" w:sz="0" w:space="0" w:color="auto"/>
            <w:bottom w:val="none" w:sz="0" w:space="0" w:color="auto"/>
            <w:right w:val="none" w:sz="0" w:space="0" w:color="auto"/>
          </w:divBdr>
        </w:div>
        <w:div w:id="1663073896">
          <w:marLeft w:val="0"/>
          <w:marRight w:val="0"/>
          <w:marTop w:val="0"/>
          <w:marBottom w:val="0"/>
          <w:divBdr>
            <w:top w:val="none" w:sz="0" w:space="0" w:color="auto"/>
            <w:left w:val="none" w:sz="0" w:space="0" w:color="auto"/>
            <w:bottom w:val="none" w:sz="0" w:space="0" w:color="auto"/>
            <w:right w:val="none" w:sz="0" w:space="0" w:color="auto"/>
          </w:divBdr>
        </w:div>
        <w:div w:id="1758941942">
          <w:marLeft w:val="0"/>
          <w:marRight w:val="0"/>
          <w:marTop w:val="0"/>
          <w:marBottom w:val="0"/>
          <w:divBdr>
            <w:top w:val="none" w:sz="0" w:space="0" w:color="auto"/>
            <w:left w:val="none" w:sz="0" w:space="0" w:color="auto"/>
            <w:bottom w:val="none" w:sz="0" w:space="0" w:color="auto"/>
            <w:right w:val="none" w:sz="0" w:space="0" w:color="auto"/>
          </w:divBdr>
        </w:div>
        <w:div w:id="1849979661">
          <w:marLeft w:val="0"/>
          <w:marRight w:val="0"/>
          <w:marTop w:val="0"/>
          <w:marBottom w:val="0"/>
          <w:divBdr>
            <w:top w:val="none" w:sz="0" w:space="0" w:color="auto"/>
            <w:left w:val="none" w:sz="0" w:space="0" w:color="auto"/>
            <w:bottom w:val="none" w:sz="0" w:space="0" w:color="auto"/>
            <w:right w:val="none" w:sz="0" w:space="0" w:color="auto"/>
          </w:divBdr>
        </w:div>
      </w:divsChild>
    </w:div>
    <w:div w:id="282687486">
      <w:bodyDiv w:val="1"/>
      <w:marLeft w:val="0"/>
      <w:marRight w:val="0"/>
      <w:marTop w:val="0"/>
      <w:marBottom w:val="0"/>
      <w:divBdr>
        <w:top w:val="none" w:sz="0" w:space="0" w:color="auto"/>
        <w:left w:val="none" w:sz="0" w:space="0" w:color="auto"/>
        <w:bottom w:val="none" w:sz="0" w:space="0" w:color="auto"/>
        <w:right w:val="none" w:sz="0" w:space="0" w:color="auto"/>
      </w:divBdr>
    </w:div>
    <w:div w:id="337539057">
      <w:bodyDiv w:val="1"/>
      <w:marLeft w:val="0"/>
      <w:marRight w:val="0"/>
      <w:marTop w:val="0"/>
      <w:marBottom w:val="0"/>
      <w:divBdr>
        <w:top w:val="none" w:sz="0" w:space="0" w:color="auto"/>
        <w:left w:val="none" w:sz="0" w:space="0" w:color="auto"/>
        <w:bottom w:val="none" w:sz="0" w:space="0" w:color="auto"/>
        <w:right w:val="none" w:sz="0" w:space="0" w:color="auto"/>
      </w:divBdr>
    </w:div>
    <w:div w:id="432629498">
      <w:bodyDiv w:val="1"/>
      <w:marLeft w:val="0"/>
      <w:marRight w:val="0"/>
      <w:marTop w:val="0"/>
      <w:marBottom w:val="0"/>
      <w:divBdr>
        <w:top w:val="none" w:sz="0" w:space="0" w:color="auto"/>
        <w:left w:val="none" w:sz="0" w:space="0" w:color="auto"/>
        <w:bottom w:val="none" w:sz="0" w:space="0" w:color="auto"/>
        <w:right w:val="none" w:sz="0" w:space="0" w:color="auto"/>
      </w:divBdr>
    </w:div>
    <w:div w:id="474687063">
      <w:bodyDiv w:val="1"/>
      <w:marLeft w:val="0"/>
      <w:marRight w:val="0"/>
      <w:marTop w:val="0"/>
      <w:marBottom w:val="0"/>
      <w:divBdr>
        <w:top w:val="none" w:sz="0" w:space="0" w:color="auto"/>
        <w:left w:val="none" w:sz="0" w:space="0" w:color="auto"/>
        <w:bottom w:val="none" w:sz="0" w:space="0" w:color="auto"/>
        <w:right w:val="none" w:sz="0" w:space="0" w:color="auto"/>
      </w:divBdr>
    </w:div>
    <w:div w:id="476846847">
      <w:bodyDiv w:val="1"/>
      <w:marLeft w:val="0"/>
      <w:marRight w:val="0"/>
      <w:marTop w:val="0"/>
      <w:marBottom w:val="0"/>
      <w:divBdr>
        <w:top w:val="none" w:sz="0" w:space="0" w:color="auto"/>
        <w:left w:val="none" w:sz="0" w:space="0" w:color="auto"/>
        <w:bottom w:val="none" w:sz="0" w:space="0" w:color="auto"/>
        <w:right w:val="none" w:sz="0" w:space="0" w:color="auto"/>
      </w:divBdr>
    </w:div>
    <w:div w:id="509805289">
      <w:bodyDiv w:val="1"/>
      <w:marLeft w:val="0"/>
      <w:marRight w:val="0"/>
      <w:marTop w:val="0"/>
      <w:marBottom w:val="0"/>
      <w:divBdr>
        <w:top w:val="none" w:sz="0" w:space="0" w:color="auto"/>
        <w:left w:val="none" w:sz="0" w:space="0" w:color="auto"/>
        <w:bottom w:val="none" w:sz="0" w:space="0" w:color="auto"/>
        <w:right w:val="none" w:sz="0" w:space="0" w:color="auto"/>
      </w:divBdr>
    </w:div>
    <w:div w:id="536428159">
      <w:bodyDiv w:val="1"/>
      <w:marLeft w:val="0"/>
      <w:marRight w:val="0"/>
      <w:marTop w:val="0"/>
      <w:marBottom w:val="0"/>
      <w:divBdr>
        <w:top w:val="none" w:sz="0" w:space="0" w:color="auto"/>
        <w:left w:val="none" w:sz="0" w:space="0" w:color="auto"/>
        <w:bottom w:val="none" w:sz="0" w:space="0" w:color="auto"/>
        <w:right w:val="none" w:sz="0" w:space="0" w:color="auto"/>
      </w:divBdr>
      <w:divsChild>
        <w:div w:id="42606118">
          <w:marLeft w:val="0"/>
          <w:marRight w:val="0"/>
          <w:marTop w:val="0"/>
          <w:marBottom w:val="0"/>
          <w:divBdr>
            <w:top w:val="none" w:sz="0" w:space="0" w:color="auto"/>
            <w:left w:val="none" w:sz="0" w:space="0" w:color="auto"/>
            <w:bottom w:val="none" w:sz="0" w:space="0" w:color="auto"/>
            <w:right w:val="none" w:sz="0" w:space="0" w:color="auto"/>
          </w:divBdr>
        </w:div>
        <w:div w:id="669067416">
          <w:marLeft w:val="0"/>
          <w:marRight w:val="0"/>
          <w:marTop w:val="0"/>
          <w:marBottom w:val="0"/>
          <w:divBdr>
            <w:top w:val="none" w:sz="0" w:space="0" w:color="auto"/>
            <w:left w:val="none" w:sz="0" w:space="0" w:color="auto"/>
            <w:bottom w:val="none" w:sz="0" w:space="0" w:color="auto"/>
            <w:right w:val="none" w:sz="0" w:space="0" w:color="auto"/>
          </w:divBdr>
        </w:div>
        <w:div w:id="718044709">
          <w:marLeft w:val="0"/>
          <w:marRight w:val="0"/>
          <w:marTop w:val="0"/>
          <w:marBottom w:val="0"/>
          <w:divBdr>
            <w:top w:val="none" w:sz="0" w:space="0" w:color="auto"/>
            <w:left w:val="none" w:sz="0" w:space="0" w:color="auto"/>
            <w:bottom w:val="none" w:sz="0" w:space="0" w:color="auto"/>
            <w:right w:val="none" w:sz="0" w:space="0" w:color="auto"/>
          </w:divBdr>
        </w:div>
        <w:div w:id="953680198">
          <w:marLeft w:val="0"/>
          <w:marRight w:val="0"/>
          <w:marTop w:val="0"/>
          <w:marBottom w:val="0"/>
          <w:divBdr>
            <w:top w:val="none" w:sz="0" w:space="0" w:color="auto"/>
            <w:left w:val="none" w:sz="0" w:space="0" w:color="auto"/>
            <w:bottom w:val="none" w:sz="0" w:space="0" w:color="auto"/>
            <w:right w:val="none" w:sz="0" w:space="0" w:color="auto"/>
          </w:divBdr>
        </w:div>
        <w:div w:id="1166744095">
          <w:marLeft w:val="0"/>
          <w:marRight w:val="0"/>
          <w:marTop w:val="0"/>
          <w:marBottom w:val="0"/>
          <w:divBdr>
            <w:top w:val="none" w:sz="0" w:space="0" w:color="auto"/>
            <w:left w:val="none" w:sz="0" w:space="0" w:color="auto"/>
            <w:bottom w:val="none" w:sz="0" w:space="0" w:color="auto"/>
            <w:right w:val="none" w:sz="0" w:space="0" w:color="auto"/>
          </w:divBdr>
        </w:div>
        <w:div w:id="1217085581">
          <w:marLeft w:val="0"/>
          <w:marRight w:val="0"/>
          <w:marTop w:val="0"/>
          <w:marBottom w:val="0"/>
          <w:divBdr>
            <w:top w:val="none" w:sz="0" w:space="0" w:color="auto"/>
            <w:left w:val="none" w:sz="0" w:space="0" w:color="auto"/>
            <w:bottom w:val="none" w:sz="0" w:space="0" w:color="auto"/>
            <w:right w:val="none" w:sz="0" w:space="0" w:color="auto"/>
          </w:divBdr>
        </w:div>
        <w:div w:id="1789809657">
          <w:marLeft w:val="0"/>
          <w:marRight w:val="0"/>
          <w:marTop w:val="0"/>
          <w:marBottom w:val="0"/>
          <w:divBdr>
            <w:top w:val="none" w:sz="0" w:space="0" w:color="auto"/>
            <w:left w:val="none" w:sz="0" w:space="0" w:color="auto"/>
            <w:bottom w:val="none" w:sz="0" w:space="0" w:color="auto"/>
            <w:right w:val="none" w:sz="0" w:space="0" w:color="auto"/>
          </w:divBdr>
        </w:div>
        <w:div w:id="1828276838">
          <w:marLeft w:val="0"/>
          <w:marRight w:val="0"/>
          <w:marTop w:val="0"/>
          <w:marBottom w:val="0"/>
          <w:divBdr>
            <w:top w:val="none" w:sz="0" w:space="0" w:color="auto"/>
            <w:left w:val="none" w:sz="0" w:space="0" w:color="auto"/>
            <w:bottom w:val="none" w:sz="0" w:space="0" w:color="auto"/>
            <w:right w:val="none" w:sz="0" w:space="0" w:color="auto"/>
          </w:divBdr>
        </w:div>
        <w:div w:id="2089379472">
          <w:marLeft w:val="0"/>
          <w:marRight w:val="0"/>
          <w:marTop w:val="0"/>
          <w:marBottom w:val="0"/>
          <w:divBdr>
            <w:top w:val="none" w:sz="0" w:space="0" w:color="auto"/>
            <w:left w:val="none" w:sz="0" w:space="0" w:color="auto"/>
            <w:bottom w:val="none" w:sz="0" w:space="0" w:color="auto"/>
            <w:right w:val="none" w:sz="0" w:space="0" w:color="auto"/>
          </w:divBdr>
        </w:div>
      </w:divsChild>
    </w:div>
    <w:div w:id="575172195">
      <w:bodyDiv w:val="1"/>
      <w:marLeft w:val="0"/>
      <w:marRight w:val="0"/>
      <w:marTop w:val="0"/>
      <w:marBottom w:val="0"/>
      <w:divBdr>
        <w:top w:val="none" w:sz="0" w:space="0" w:color="auto"/>
        <w:left w:val="none" w:sz="0" w:space="0" w:color="auto"/>
        <w:bottom w:val="none" w:sz="0" w:space="0" w:color="auto"/>
        <w:right w:val="none" w:sz="0" w:space="0" w:color="auto"/>
      </w:divBdr>
      <w:divsChild>
        <w:div w:id="73014452">
          <w:marLeft w:val="0"/>
          <w:marRight w:val="0"/>
          <w:marTop w:val="0"/>
          <w:marBottom w:val="0"/>
          <w:divBdr>
            <w:top w:val="none" w:sz="0" w:space="0" w:color="auto"/>
            <w:left w:val="none" w:sz="0" w:space="0" w:color="auto"/>
            <w:bottom w:val="none" w:sz="0" w:space="0" w:color="auto"/>
            <w:right w:val="none" w:sz="0" w:space="0" w:color="auto"/>
          </w:divBdr>
        </w:div>
        <w:div w:id="102264779">
          <w:marLeft w:val="0"/>
          <w:marRight w:val="0"/>
          <w:marTop w:val="0"/>
          <w:marBottom w:val="0"/>
          <w:divBdr>
            <w:top w:val="none" w:sz="0" w:space="0" w:color="auto"/>
            <w:left w:val="none" w:sz="0" w:space="0" w:color="auto"/>
            <w:bottom w:val="none" w:sz="0" w:space="0" w:color="auto"/>
            <w:right w:val="none" w:sz="0" w:space="0" w:color="auto"/>
          </w:divBdr>
        </w:div>
        <w:div w:id="216166793">
          <w:marLeft w:val="0"/>
          <w:marRight w:val="0"/>
          <w:marTop w:val="0"/>
          <w:marBottom w:val="0"/>
          <w:divBdr>
            <w:top w:val="none" w:sz="0" w:space="0" w:color="auto"/>
            <w:left w:val="none" w:sz="0" w:space="0" w:color="auto"/>
            <w:bottom w:val="none" w:sz="0" w:space="0" w:color="auto"/>
            <w:right w:val="none" w:sz="0" w:space="0" w:color="auto"/>
          </w:divBdr>
        </w:div>
        <w:div w:id="1083181417">
          <w:marLeft w:val="0"/>
          <w:marRight w:val="0"/>
          <w:marTop w:val="0"/>
          <w:marBottom w:val="0"/>
          <w:divBdr>
            <w:top w:val="none" w:sz="0" w:space="0" w:color="auto"/>
            <w:left w:val="none" w:sz="0" w:space="0" w:color="auto"/>
            <w:bottom w:val="none" w:sz="0" w:space="0" w:color="auto"/>
            <w:right w:val="none" w:sz="0" w:space="0" w:color="auto"/>
          </w:divBdr>
        </w:div>
        <w:div w:id="1132282561">
          <w:marLeft w:val="0"/>
          <w:marRight w:val="0"/>
          <w:marTop w:val="0"/>
          <w:marBottom w:val="0"/>
          <w:divBdr>
            <w:top w:val="none" w:sz="0" w:space="0" w:color="auto"/>
            <w:left w:val="none" w:sz="0" w:space="0" w:color="auto"/>
            <w:bottom w:val="none" w:sz="0" w:space="0" w:color="auto"/>
            <w:right w:val="none" w:sz="0" w:space="0" w:color="auto"/>
          </w:divBdr>
        </w:div>
        <w:div w:id="1276868587">
          <w:marLeft w:val="0"/>
          <w:marRight w:val="0"/>
          <w:marTop w:val="0"/>
          <w:marBottom w:val="0"/>
          <w:divBdr>
            <w:top w:val="none" w:sz="0" w:space="0" w:color="auto"/>
            <w:left w:val="none" w:sz="0" w:space="0" w:color="auto"/>
            <w:bottom w:val="none" w:sz="0" w:space="0" w:color="auto"/>
            <w:right w:val="none" w:sz="0" w:space="0" w:color="auto"/>
          </w:divBdr>
        </w:div>
        <w:div w:id="1646004213">
          <w:marLeft w:val="0"/>
          <w:marRight w:val="0"/>
          <w:marTop w:val="0"/>
          <w:marBottom w:val="0"/>
          <w:divBdr>
            <w:top w:val="none" w:sz="0" w:space="0" w:color="auto"/>
            <w:left w:val="none" w:sz="0" w:space="0" w:color="auto"/>
            <w:bottom w:val="none" w:sz="0" w:space="0" w:color="auto"/>
            <w:right w:val="none" w:sz="0" w:space="0" w:color="auto"/>
          </w:divBdr>
        </w:div>
        <w:div w:id="1684043247">
          <w:marLeft w:val="0"/>
          <w:marRight w:val="0"/>
          <w:marTop w:val="0"/>
          <w:marBottom w:val="0"/>
          <w:divBdr>
            <w:top w:val="none" w:sz="0" w:space="0" w:color="auto"/>
            <w:left w:val="none" w:sz="0" w:space="0" w:color="auto"/>
            <w:bottom w:val="none" w:sz="0" w:space="0" w:color="auto"/>
            <w:right w:val="none" w:sz="0" w:space="0" w:color="auto"/>
          </w:divBdr>
        </w:div>
        <w:div w:id="1986010507">
          <w:marLeft w:val="0"/>
          <w:marRight w:val="0"/>
          <w:marTop w:val="0"/>
          <w:marBottom w:val="0"/>
          <w:divBdr>
            <w:top w:val="none" w:sz="0" w:space="0" w:color="auto"/>
            <w:left w:val="none" w:sz="0" w:space="0" w:color="auto"/>
            <w:bottom w:val="none" w:sz="0" w:space="0" w:color="auto"/>
            <w:right w:val="none" w:sz="0" w:space="0" w:color="auto"/>
          </w:divBdr>
        </w:div>
      </w:divsChild>
    </w:div>
    <w:div w:id="588855842">
      <w:bodyDiv w:val="1"/>
      <w:marLeft w:val="0"/>
      <w:marRight w:val="0"/>
      <w:marTop w:val="0"/>
      <w:marBottom w:val="0"/>
      <w:divBdr>
        <w:top w:val="none" w:sz="0" w:space="0" w:color="auto"/>
        <w:left w:val="none" w:sz="0" w:space="0" w:color="auto"/>
        <w:bottom w:val="none" w:sz="0" w:space="0" w:color="auto"/>
        <w:right w:val="none" w:sz="0" w:space="0" w:color="auto"/>
      </w:divBdr>
    </w:div>
    <w:div w:id="640159266">
      <w:bodyDiv w:val="1"/>
      <w:marLeft w:val="0"/>
      <w:marRight w:val="0"/>
      <w:marTop w:val="0"/>
      <w:marBottom w:val="0"/>
      <w:divBdr>
        <w:top w:val="none" w:sz="0" w:space="0" w:color="auto"/>
        <w:left w:val="none" w:sz="0" w:space="0" w:color="auto"/>
        <w:bottom w:val="none" w:sz="0" w:space="0" w:color="auto"/>
        <w:right w:val="none" w:sz="0" w:space="0" w:color="auto"/>
      </w:divBdr>
      <w:divsChild>
        <w:div w:id="105584962">
          <w:marLeft w:val="0"/>
          <w:marRight w:val="0"/>
          <w:marTop w:val="0"/>
          <w:marBottom w:val="0"/>
          <w:divBdr>
            <w:top w:val="none" w:sz="0" w:space="0" w:color="auto"/>
            <w:left w:val="none" w:sz="0" w:space="0" w:color="auto"/>
            <w:bottom w:val="none" w:sz="0" w:space="0" w:color="auto"/>
            <w:right w:val="none" w:sz="0" w:space="0" w:color="auto"/>
          </w:divBdr>
        </w:div>
        <w:div w:id="574554192">
          <w:marLeft w:val="0"/>
          <w:marRight w:val="0"/>
          <w:marTop w:val="0"/>
          <w:marBottom w:val="0"/>
          <w:divBdr>
            <w:top w:val="none" w:sz="0" w:space="0" w:color="auto"/>
            <w:left w:val="none" w:sz="0" w:space="0" w:color="auto"/>
            <w:bottom w:val="none" w:sz="0" w:space="0" w:color="auto"/>
            <w:right w:val="none" w:sz="0" w:space="0" w:color="auto"/>
          </w:divBdr>
        </w:div>
        <w:div w:id="808088501">
          <w:marLeft w:val="0"/>
          <w:marRight w:val="0"/>
          <w:marTop w:val="0"/>
          <w:marBottom w:val="0"/>
          <w:divBdr>
            <w:top w:val="none" w:sz="0" w:space="0" w:color="auto"/>
            <w:left w:val="none" w:sz="0" w:space="0" w:color="auto"/>
            <w:bottom w:val="none" w:sz="0" w:space="0" w:color="auto"/>
            <w:right w:val="none" w:sz="0" w:space="0" w:color="auto"/>
          </w:divBdr>
        </w:div>
        <w:div w:id="1001471071">
          <w:marLeft w:val="0"/>
          <w:marRight w:val="0"/>
          <w:marTop w:val="0"/>
          <w:marBottom w:val="0"/>
          <w:divBdr>
            <w:top w:val="none" w:sz="0" w:space="0" w:color="auto"/>
            <w:left w:val="none" w:sz="0" w:space="0" w:color="auto"/>
            <w:bottom w:val="none" w:sz="0" w:space="0" w:color="auto"/>
            <w:right w:val="none" w:sz="0" w:space="0" w:color="auto"/>
          </w:divBdr>
        </w:div>
        <w:div w:id="1110123558">
          <w:marLeft w:val="0"/>
          <w:marRight w:val="0"/>
          <w:marTop w:val="0"/>
          <w:marBottom w:val="0"/>
          <w:divBdr>
            <w:top w:val="none" w:sz="0" w:space="0" w:color="auto"/>
            <w:left w:val="none" w:sz="0" w:space="0" w:color="auto"/>
            <w:bottom w:val="none" w:sz="0" w:space="0" w:color="auto"/>
            <w:right w:val="none" w:sz="0" w:space="0" w:color="auto"/>
          </w:divBdr>
        </w:div>
        <w:div w:id="1301613570">
          <w:marLeft w:val="0"/>
          <w:marRight w:val="0"/>
          <w:marTop w:val="0"/>
          <w:marBottom w:val="0"/>
          <w:divBdr>
            <w:top w:val="none" w:sz="0" w:space="0" w:color="auto"/>
            <w:left w:val="none" w:sz="0" w:space="0" w:color="auto"/>
            <w:bottom w:val="none" w:sz="0" w:space="0" w:color="auto"/>
            <w:right w:val="none" w:sz="0" w:space="0" w:color="auto"/>
          </w:divBdr>
        </w:div>
        <w:div w:id="1372027198">
          <w:marLeft w:val="0"/>
          <w:marRight w:val="0"/>
          <w:marTop w:val="0"/>
          <w:marBottom w:val="0"/>
          <w:divBdr>
            <w:top w:val="none" w:sz="0" w:space="0" w:color="auto"/>
            <w:left w:val="none" w:sz="0" w:space="0" w:color="auto"/>
            <w:bottom w:val="none" w:sz="0" w:space="0" w:color="auto"/>
            <w:right w:val="none" w:sz="0" w:space="0" w:color="auto"/>
          </w:divBdr>
        </w:div>
        <w:div w:id="1882864398">
          <w:marLeft w:val="0"/>
          <w:marRight w:val="0"/>
          <w:marTop w:val="0"/>
          <w:marBottom w:val="0"/>
          <w:divBdr>
            <w:top w:val="none" w:sz="0" w:space="0" w:color="auto"/>
            <w:left w:val="none" w:sz="0" w:space="0" w:color="auto"/>
            <w:bottom w:val="none" w:sz="0" w:space="0" w:color="auto"/>
            <w:right w:val="none" w:sz="0" w:space="0" w:color="auto"/>
          </w:divBdr>
        </w:div>
        <w:div w:id="2081516894">
          <w:marLeft w:val="0"/>
          <w:marRight w:val="0"/>
          <w:marTop w:val="0"/>
          <w:marBottom w:val="0"/>
          <w:divBdr>
            <w:top w:val="none" w:sz="0" w:space="0" w:color="auto"/>
            <w:left w:val="none" w:sz="0" w:space="0" w:color="auto"/>
            <w:bottom w:val="none" w:sz="0" w:space="0" w:color="auto"/>
            <w:right w:val="none" w:sz="0" w:space="0" w:color="auto"/>
          </w:divBdr>
        </w:div>
      </w:divsChild>
    </w:div>
    <w:div w:id="708378717">
      <w:bodyDiv w:val="1"/>
      <w:marLeft w:val="0"/>
      <w:marRight w:val="0"/>
      <w:marTop w:val="0"/>
      <w:marBottom w:val="0"/>
      <w:divBdr>
        <w:top w:val="none" w:sz="0" w:space="0" w:color="auto"/>
        <w:left w:val="none" w:sz="0" w:space="0" w:color="auto"/>
        <w:bottom w:val="none" w:sz="0" w:space="0" w:color="auto"/>
        <w:right w:val="none" w:sz="0" w:space="0" w:color="auto"/>
      </w:divBdr>
      <w:divsChild>
        <w:div w:id="3174512">
          <w:marLeft w:val="0"/>
          <w:marRight w:val="0"/>
          <w:marTop w:val="0"/>
          <w:marBottom w:val="0"/>
          <w:divBdr>
            <w:top w:val="none" w:sz="0" w:space="0" w:color="auto"/>
            <w:left w:val="none" w:sz="0" w:space="0" w:color="auto"/>
            <w:bottom w:val="none" w:sz="0" w:space="0" w:color="auto"/>
            <w:right w:val="none" w:sz="0" w:space="0" w:color="auto"/>
          </w:divBdr>
          <w:divsChild>
            <w:div w:id="12293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4997">
      <w:bodyDiv w:val="1"/>
      <w:marLeft w:val="0"/>
      <w:marRight w:val="0"/>
      <w:marTop w:val="0"/>
      <w:marBottom w:val="0"/>
      <w:divBdr>
        <w:top w:val="none" w:sz="0" w:space="0" w:color="auto"/>
        <w:left w:val="none" w:sz="0" w:space="0" w:color="auto"/>
        <w:bottom w:val="none" w:sz="0" w:space="0" w:color="auto"/>
        <w:right w:val="none" w:sz="0" w:space="0" w:color="auto"/>
      </w:divBdr>
      <w:divsChild>
        <w:div w:id="110562373">
          <w:marLeft w:val="0"/>
          <w:marRight w:val="0"/>
          <w:marTop w:val="0"/>
          <w:marBottom w:val="0"/>
          <w:divBdr>
            <w:top w:val="none" w:sz="0" w:space="0" w:color="auto"/>
            <w:left w:val="none" w:sz="0" w:space="0" w:color="auto"/>
            <w:bottom w:val="none" w:sz="0" w:space="0" w:color="auto"/>
            <w:right w:val="none" w:sz="0" w:space="0" w:color="auto"/>
          </w:divBdr>
        </w:div>
        <w:div w:id="669985848">
          <w:marLeft w:val="0"/>
          <w:marRight w:val="0"/>
          <w:marTop w:val="0"/>
          <w:marBottom w:val="0"/>
          <w:divBdr>
            <w:top w:val="none" w:sz="0" w:space="0" w:color="auto"/>
            <w:left w:val="none" w:sz="0" w:space="0" w:color="auto"/>
            <w:bottom w:val="none" w:sz="0" w:space="0" w:color="auto"/>
            <w:right w:val="none" w:sz="0" w:space="0" w:color="auto"/>
          </w:divBdr>
        </w:div>
        <w:div w:id="1900362243">
          <w:marLeft w:val="0"/>
          <w:marRight w:val="0"/>
          <w:marTop w:val="0"/>
          <w:marBottom w:val="0"/>
          <w:divBdr>
            <w:top w:val="none" w:sz="0" w:space="0" w:color="auto"/>
            <w:left w:val="none" w:sz="0" w:space="0" w:color="auto"/>
            <w:bottom w:val="none" w:sz="0" w:space="0" w:color="auto"/>
            <w:right w:val="none" w:sz="0" w:space="0" w:color="auto"/>
          </w:divBdr>
        </w:div>
      </w:divsChild>
    </w:div>
    <w:div w:id="893272237">
      <w:bodyDiv w:val="1"/>
      <w:marLeft w:val="0"/>
      <w:marRight w:val="0"/>
      <w:marTop w:val="0"/>
      <w:marBottom w:val="0"/>
      <w:divBdr>
        <w:top w:val="none" w:sz="0" w:space="0" w:color="auto"/>
        <w:left w:val="none" w:sz="0" w:space="0" w:color="auto"/>
        <w:bottom w:val="none" w:sz="0" w:space="0" w:color="auto"/>
        <w:right w:val="none" w:sz="0" w:space="0" w:color="auto"/>
      </w:divBdr>
      <w:divsChild>
        <w:div w:id="110783108">
          <w:marLeft w:val="0"/>
          <w:marRight w:val="0"/>
          <w:marTop w:val="0"/>
          <w:marBottom w:val="0"/>
          <w:divBdr>
            <w:top w:val="none" w:sz="0" w:space="0" w:color="auto"/>
            <w:left w:val="none" w:sz="0" w:space="0" w:color="auto"/>
            <w:bottom w:val="none" w:sz="0" w:space="0" w:color="auto"/>
            <w:right w:val="none" w:sz="0" w:space="0" w:color="auto"/>
          </w:divBdr>
        </w:div>
        <w:div w:id="1604193305">
          <w:marLeft w:val="0"/>
          <w:marRight w:val="0"/>
          <w:marTop w:val="0"/>
          <w:marBottom w:val="0"/>
          <w:divBdr>
            <w:top w:val="none" w:sz="0" w:space="0" w:color="auto"/>
            <w:left w:val="none" w:sz="0" w:space="0" w:color="auto"/>
            <w:bottom w:val="none" w:sz="0" w:space="0" w:color="auto"/>
            <w:right w:val="none" w:sz="0" w:space="0" w:color="auto"/>
          </w:divBdr>
        </w:div>
        <w:div w:id="1707607924">
          <w:marLeft w:val="0"/>
          <w:marRight w:val="0"/>
          <w:marTop w:val="0"/>
          <w:marBottom w:val="0"/>
          <w:divBdr>
            <w:top w:val="none" w:sz="0" w:space="0" w:color="auto"/>
            <w:left w:val="none" w:sz="0" w:space="0" w:color="auto"/>
            <w:bottom w:val="none" w:sz="0" w:space="0" w:color="auto"/>
            <w:right w:val="none" w:sz="0" w:space="0" w:color="auto"/>
          </w:divBdr>
        </w:div>
      </w:divsChild>
    </w:div>
    <w:div w:id="951086517">
      <w:bodyDiv w:val="1"/>
      <w:marLeft w:val="0"/>
      <w:marRight w:val="0"/>
      <w:marTop w:val="0"/>
      <w:marBottom w:val="0"/>
      <w:divBdr>
        <w:top w:val="none" w:sz="0" w:space="0" w:color="auto"/>
        <w:left w:val="none" w:sz="0" w:space="0" w:color="auto"/>
        <w:bottom w:val="none" w:sz="0" w:space="0" w:color="auto"/>
        <w:right w:val="none" w:sz="0" w:space="0" w:color="auto"/>
      </w:divBdr>
    </w:div>
    <w:div w:id="963268622">
      <w:bodyDiv w:val="1"/>
      <w:marLeft w:val="0"/>
      <w:marRight w:val="0"/>
      <w:marTop w:val="0"/>
      <w:marBottom w:val="0"/>
      <w:divBdr>
        <w:top w:val="none" w:sz="0" w:space="0" w:color="auto"/>
        <w:left w:val="none" w:sz="0" w:space="0" w:color="auto"/>
        <w:bottom w:val="none" w:sz="0" w:space="0" w:color="auto"/>
        <w:right w:val="none" w:sz="0" w:space="0" w:color="auto"/>
      </w:divBdr>
    </w:div>
    <w:div w:id="1004017062">
      <w:bodyDiv w:val="1"/>
      <w:marLeft w:val="0"/>
      <w:marRight w:val="0"/>
      <w:marTop w:val="0"/>
      <w:marBottom w:val="0"/>
      <w:divBdr>
        <w:top w:val="none" w:sz="0" w:space="0" w:color="auto"/>
        <w:left w:val="none" w:sz="0" w:space="0" w:color="auto"/>
        <w:bottom w:val="none" w:sz="0" w:space="0" w:color="auto"/>
        <w:right w:val="none" w:sz="0" w:space="0" w:color="auto"/>
      </w:divBdr>
      <w:divsChild>
        <w:div w:id="2032873213">
          <w:marLeft w:val="0"/>
          <w:marRight w:val="0"/>
          <w:marTop w:val="0"/>
          <w:marBottom w:val="0"/>
          <w:divBdr>
            <w:top w:val="none" w:sz="0" w:space="0" w:color="auto"/>
            <w:left w:val="none" w:sz="0" w:space="0" w:color="auto"/>
            <w:bottom w:val="none" w:sz="0" w:space="0" w:color="auto"/>
            <w:right w:val="none" w:sz="0" w:space="0" w:color="auto"/>
          </w:divBdr>
          <w:divsChild>
            <w:div w:id="12878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6668">
      <w:bodyDiv w:val="1"/>
      <w:marLeft w:val="0"/>
      <w:marRight w:val="0"/>
      <w:marTop w:val="0"/>
      <w:marBottom w:val="0"/>
      <w:divBdr>
        <w:top w:val="none" w:sz="0" w:space="0" w:color="auto"/>
        <w:left w:val="none" w:sz="0" w:space="0" w:color="auto"/>
        <w:bottom w:val="none" w:sz="0" w:space="0" w:color="auto"/>
        <w:right w:val="none" w:sz="0" w:space="0" w:color="auto"/>
      </w:divBdr>
      <w:divsChild>
        <w:div w:id="774012645">
          <w:marLeft w:val="0"/>
          <w:marRight w:val="0"/>
          <w:marTop w:val="0"/>
          <w:marBottom w:val="0"/>
          <w:divBdr>
            <w:top w:val="none" w:sz="0" w:space="0" w:color="auto"/>
            <w:left w:val="none" w:sz="0" w:space="0" w:color="auto"/>
            <w:bottom w:val="none" w:sz="0" w:space="0" w:color="auto"/>
            <w:right w:val="none" w:sz="0" w:space="0" w:color="auto"/>
          </w:divBdr>
          <w:divsChild>
            <w:div w:id="20194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85989">
      <w:bodyDiv w:val="1"/>
      <w:marLeft w:val="0"/>
      <w:marRight w:val="0"/>
      <w:marTop w:val="0"/>
      <w:marBottom w:val="0"/>
      <w:divBdr>
        <w:top w:val="none" w:sz="0" w:space="0" w:color="auto"/>
        <w:left w:val="none" w:sz="0" w:space="0" w:color="auto"/>
        <w:bottom w:val="none" w:sz="0" w:space="0" w:color="auto"/>
        <w:right w:val="none" w:sz="0" w:space="0" w:color="auto"/>
      </w:divBdr>
      <w:divsChild>
        <w:div w:id="94326461">
          <w:marLeft w:val="0"/>
          <w:marRight w:val="0"/>
          <w:marTop w:val="0"/>
          <w:marBottom w:val="0"/>
          <w:divBdr>
            <w:top w:val="none" w:sz="0" w:space="0" w:color="auto"/>
            <w:left w:val="none" w:sz="0" w:space="0" w:color="auto"/>
            <w:bottom w:val="none" w:sz="0" w:space="0" w:color="auto"/>
            <w:right w:val="none" w:sz="0" w:space="0" w:color="auto"/>
          </w:divBdr>
        </w:div>
        <w:div w:id="160438701">
          <w:marLeft w:val="0"/>
          <w:marRight w:val="0"/>
          <w:marTop w:val="0"/>
          <w:marBottom w:val="0"/>
          <w:divBdr>
            <w:top w:val="none" w:sz="0" w:space="0" w:color="auto"/>
            <w:left w:val="none" w:sz="0" w:space="0" w:color="auto"/>
            <w:bottom w:val="none" w:sz="0" w:space="0" w:color="auto"/>
            <w:right w:val="none" w:sz="0" w:space="0" w:color="auto"/>
          </w:divBdr>
        </w:div>
        <w:div w:id="339619865">
          <w:marLeft w:val="0"/>
          <w:marRight w:val="0"/>
          <w:marTop w:val="0"/>
          <w:marBottom w:val="0"/>
          <w:divBdr>
            <w:top w:val="none" w:sz="0" w:space="0" w:color="auto"/>
            <w:left w:val="none" w:sz="0" w:space="0" w:color="auto"/>
            <w:bottom w:val="none" w:sz="0" w:space="0" w:color="auto"/>
            <w:right w:val="none" w:sz="0" w:space="0" w:color="auto"/>
          </w:divBdr>
        </w:div>
        <w:div w:id="471824588">
          <w:marLeft w:val="0"/>
          <w:marRight w:val="0"/>
          <w:marTop w:val="0"/>
          <w:marBottom w:val="0"/>
          <w:divBdr>
            <w:top w:val="none" w:sz="0" w:space="0" w:color="auto"/>
            <w:left w:val="none" w:sz="0" w:space="0" w:color="auto"/>
            <w:bottom w:val="none" w:sz="0" w:space="0" w:color="auto"/>
            <w:right w:val="none" w:sz="0" w:space="0" w:color="auto"/>
          </w:divBdr>
        </w:div>
        <w:div w:id="1324092557">
          <w:marLeft w:val="0"/>
          <w:marRight w:val="0"/>
          <w:marTop w:val="0"/>
          <w:marBottom w:val="0"/>
          <w:divBdr>
            <w:top w:val="none" w:sz="0" w:space="0" w:color="auto"/>
            <w:left w:val="none" w:sz="0" w:space="0" w:color="auto"/>
            <w:bottom w:val="none" w:sz="0" w:space="0" w:color="auto"/>
            <w:right w:val="none" w:sz="0" w:space="0" w:color="auto"/>
          </w:divBdr>
        </w:div>
        <w:div w:id="1715036807">
          <w:marLeft w:val="0"/>
          <w:marRight w:val="0"/>
          <w:marTop w:val="0"/>
          <w:marBottom w:val="0"/>
          <w:divBdr>
            <w:top w:val="none" w:sz="0" w:space="0" w:color="auto"/>
            <w:left w:val="none" w:sz="0" w:space="0" w:color="auto"/>
            <w:bottom w:val="none" w:sz="0" w:space="0" w:color="auto"/>
            <w:right w:val="none" w:sz="0" w:space="0" w:color="auto"/>
          </w:divBdr>
        </w:div>
        <w:div w:id="1999377042">
          <w:marLeft w:val="0"/>
          <w:marRight w:val="0"/>
          <w:marTop w:val="0"/>
          <w:marBottom w:val="0"/>
          <w:divBdr>
            <w:top w:val="none" w:sz="0" w:space="0" w:color="auto"/>
            <w:left w:val="none" w:sz="0" w:space="0" w:color="auto"/>
            <w:bottom w:val="none" w:sz="0" w:space="0" w:color="auto"/>
            <w:right w:val="none" w:sz="0" w:space="0" w:color="auto"/>
          </w:divBdr>
        </w:div>
      </w:divsChild>
    </w:div>
    <w:div w:id="1183516297">
      <w:bodyDiv w:val="1"/>
      <w:marLeft w:val="0"/>
      <w:marRight w:val="0"/>
      <w:marTop w:val="0"/>
      <w:marBottom w:val="0"/>
      <w:divBdr>
        <w:top w:val="none" w:sz="0" w:space="0" w:color="auto"/>
        <w:left w:val="none" w:sz="0" w:space="0" w:color="auto"/>
        <w:bottom w:val="none" w:sz="0" w:space="0" w:color="auto"/>
        <w:right w:val="none" w:sz="0" w:space="0" w:color="auto"/>
      </w:divBdr>
    </w:div>
    <w:div w:id="1198856164">
      <w:bodyDiv w:val="1"/>
      <w:marLeft w:val="0"/>
      <w:marRight w:val="0"/>
      <w:marTop w:val="0"/>
      <w:marBottom w:val="0"/>
      <w:divBdr>
        <w:top w:val="none" w:sz="0" w:space="0" w:color="auto"/>
        <w:left w:val="none" w:sz="0" w:space="0" w:color="auto"/>
        <w:bottom w:val="none" w:sz="0" w:space="0" w:color="auto"/>
        <w:right w:val="none" w:sz="0" w:space="0" w:color="auto"/>
      </w:divBdr>
      <w:divsChild>
        <w:div w:id="668171545">
          <w:marLeft w:val="0"/>
          <w:marRight w:val="0"/>
          <w:marTop w:val="0"/>
          <w:marBottom w:val="0"/>
          <w:divBdr>
            <w:top w:val="none" w:sz="0" w:space="0" w:color="auto"/>
            <w:left w:val="none" w:sz="0" w:space="0" w:color="auto"/>
            <w:bottom w:val="none" w:sz="0" w:space="0" w:color="auto"/>
            <w:right w:val="none" w:sz="0" w:space="0" w:color="auto"/>
          </w:divBdr>
        </w:div>
        <w:div w:id="1801221112">
          <w:marLeft w:val="0"/>
          <w:marRight w:val="0"/>
          <w:marTop w:val="0"/>
          <w:marBottom w:val="0"/>
          <w:divBdr>
            <w:top w:val="none" w:sz="0" w:space="0" w:color="auto"/>
            <w:left w:val="none" w:sz="0" w:space="0" w:color="auto"/>
            <w:bottom w:val="none" w:sz="0" w:space="0" w:color="auto"/>
            <w:right w:val="none" w:sz="0" w:space="0" w:color="auto"/>
          </w:divBdr>
        </w:div>
      </w:divsChild>
    </w:div>
    <w:div w:id="1250232509">
      <w:bodyDiv w:val="1"/>
      <w:marLeft w:val="0"/>
      <w:marRight w:val="0"/>
      <w:marTop w:val="0"/>
      <w:marBottom w:val="0"/>
      <w:divBdr>
        <w:top w:val="none" w:sz="0" w:space="0" w:color="auto"/>
        <w:left w:val="none" w:sz="0" w:space="0" w:color="auto"/>
        <w:bottom w:val="none" w:sz="0" w:space="0" w:color="auto"/>
        <w:right w:val="none" w:sz="0" w:space="0" w:color="auto"/>
      </w:divBdr>
    </w:div>
    <w:div w:id="1284925139">
      <w:bodyDiv w:val="1"/>
      <w:marLeft w:val="0"/>
      <w:marRight w:val="0"/>
      <w:marTop w:val="0"/>
      <w:marBottom w:val="0"/>
      <w:divBdr>
        <w:top w:val="none" w:sz="0" w:space="0" w:color="auto"/>
        <w:left w:val="none" w:sz="0" w:space="0" w:color="auto"/>
        <w:bottom w:val="none" w:sz="0" w:space="0" w:color="auto"/>
        <w:right w:val="none" w:sz="0" w:space="0" w:color="auto"/>
      </w:divBdr>
    </w:div>
    <w:div w:id="1295714920">
      <w:bodyDiv w:val="1"/>
      <w:marLeft w:val="0"/>
      <w:marRight w:val="0"/>
      <w:marTop w:val="0"/>
      <w:marBottom w:val="0"/>
      <w:divBdr>
        <w:top w:val="none" w:sz="0" w:space="0" w:color="auto"/>
        <w:left w:val="none" w:sz="0" w:space="0" w:color="auto"/>
        <w:bottom w:val="none" w:sz="0" w:space="0" w:color="auto"/>
        <w:right w:val="none" w:sz="0" w:space="0" w:color="auto"/>
      </w:divBdr>
    </w:div>
    <w:div w:id="1318651892">
      <w:bodyDiv w:val="1"/>
      <w:marLeft w:val="0"/>
      <w:marRight w:val="0"/>
      <w:marTop w:val="0"/>
      <w:marBottom w:val="0"/>
      <w:divBdr>
        <w:top w:val="none" w:sz="0" w:space="0" w:color="auto"/>
        <w:left w:val="none" w:sz="0" w:space="0" w:color="auto"/>
        <w:bottom w:val="none" w:sz="0" w:space="0" w:color="auto"/>
        <w:right w:val="none" w:sz="0" w:space="0" w:color="auto"/>
      </w:divBdr>
    </w:div>
    <w:div w:id="1322807438">
      <w:bodyDiv w:val="1"/>
      <w:marLeft w:val="0"/>
      <w:marRight w:val="0"/>
      <w:marTop w:val="0"/>
      <w:marBottom w:val="0"/>
      <w:divBdr>
        <w:top w:val="none" w:sz="0" w:space="0" w:color="auto"/>
        <w:left w:val="none" w:sz="0" w:space="0" w:color="auto"/>
        <w:bottom w:val="none" w:sz="0" w:space="0" w:color="auto"/>
        <w:right w:val="none" w:sz="0" w:space="0" w:color="auto"/>
      </w:divBdr>
      <w:divsChild>
        <w:div w:id="1463111718">
          <w:marLeft w:val="0"/>
          <w:marRight w:val="0"/>
          <w:marTop w:val="0"/>
          <w:marBottom w:val="0"/>
          <w:divBdr>
            <w:top w:val="none" w:sz="0" w:space="0" w:color="auto"/>
            <w:left w:val="none" w:sz="0" w:space="0" w:color="auto"/>
            <w:bottom w:val="none" w:sz="0" w:space="0" w:color="auto"/>
            <w:right w:val="none" w:sz="0" w:space="0" w:color="auto"/>
          </w:divBdr>
          <w:divsChild>
            <w:div w:id="21101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09884">
      <w:bodyDiv w:val="1"/>
      <w:marLeft w:val="0"/>
      <w:marRight w:val="0"/>
      <w:marTop w:val="0"/>
      <w:marBottom w:val="0"/>
      <w:divBdr>
        <w:top w:val="none" w:sz="0" w:space="0" w:color="auto"/>
        <w:left w:val="none" w:sz="0" w:space="0" w:color="auto"/>
        <w:bottom w:val="none" w:sz="0" w:space="0" w:color="auto"/>
        <w:right w:val="none" w:sz="0" w:space="0" w:color="auto"/>
      </w:divBdr>
    </w:div>
    <w:div w:id="1447970912">
      <w:bodyDiv w:val="1"/>
      <w:marLeft w:val="0"/>
      <w:marRight w:val="0"/>
      <w:marTop w:val="0"/>
      <w:marBottom w:val="0"/>
      <w:divBdr>
        <w:top w:val="none" w:sz="0" w:space="0" w:color="auto"/>
        <w:left w:val="none" w:sz="0" w:space="0" w:color="auto"/>
        <w:bottom w:val="none" w:sz="0" w:space="0" w:color="auto"/>
        <w:right w:val="none" w:sz="0" w:space="0" w:color="auto"/>
      </w:divBdr>
      <w:divsChild>
        <w:div w:id="227347354">
          <w:marLeft w:val="0"/>
          <w:marRight w:val="0"/>
          <w:marTop w:val="0"/>
          <w:marBottom w:val="0"/>
          <w:divBdr>
            <w:top w:val="none" w:sz="0" w:space="0" w:color="auto"/>
            <w:left w:val="none" w:sz="0" w:space="0" w:color="auto"/>
            <w:bottom w:val="none" w:sz="0" w:space="0" w:color="auto"/>
            <w:right w:val="none" w:sz="0" w:space="0" w:color="auto"/>
          </w:divBdr>
        </w:div>
        <w:div w:id="510339651">
          <w:marLeft w:val="0"/>
          <w:marRight w:val="0"/>
          <w:marTop w:val="0"/>
          <w:marBottom w:val="0"/>
          <w:divBdr>
            <w:top w:val="none" w:sz="0" w:space="0" w:color="auto"/>
            <w:left w:val="none" w:sz="0" w:space="0" w:color="auto"/>
            <w:bottom w:val="none" w:sz="0" w:space="0" w:color="auto"/>
            <w:right w:val="none" w:sz="0" w:space="0" w:color="auto"/>
          </w:divBdr>
        </w:div>
        <w:div w:id="753555431">
          <w:marLeft w:val="0"/>
          <w:marRight w:val="0"/>
          <w:marTop w:val="0"/>
          <w:marBottom w:val="0"/>
          <w:divBdr>
            <w:top w:val="none" w:sz="0" w:space="0" w:color="auto"/>
            <w:left w:val="none" w:sz="0" w:space="0" w:color="auto"/>
            <w:bottom w:val="none" w:sz="0" w:space="0" w:color="auto"/>
            <w:right w:val="none" w:sz="0" w:space="0" w:color="auto"/>
          </w:divBdr>
        </w:div>
        <w:div w:id="1164929617">
          <w:marLeft w:val="0"/>
          <w:marRight w:val="0"/>
          <w:marTop w:val="0"/>
          <w:marBottom w:val="0"/>
          <w:divBdr>
            <w:top w:val="none" w:sz="0" w:space="0" w:color="auto"/>
            <w:left w:val="none" w:sz="0" w:space="0" w:color="auto"/>
            <w:bottom w:val="none" w:sz="0" w:space="0" w:color="auto"/>
            <w:right w:val="none" w:sz="0" w:space="0" w:color="auto"/>
          </w:divBdr>
        </w:div>
        <w:div w:id="1324893246">
          <w:marLeft w:val="0"/>
          <w:marRight w:val="0"/>
          <w:marTop w:val="0"/>
          <w:marBottom w:val="0"/>
          <w:divBdr>
            <w:top w:val="none" w:sz="0" w:space="0" w:color="auto"/>
            <w:left w:val="none" w:sz="0" w:space="0" w:color="auto"/>
            <w:bottom w:val="none" w:sz="0" w:space="0" w:color="auto"/>
            <w:right w:val="none" w:sz="0" w:space="0" w:color="auto"/>
          </w:divBdr>
        </w:div>
        <w:div w:id="1534070465">
          <w:marLeft w:val="0"/>
          <w:marRight w:val="0"/>
          <w:marTop w:val="0"/>
          <w:marBottom w:val="0"/>
          <w:divBdr>
            <w:top w:val="none" w:sz="0" w:space="0" w:color="auto"/>
            <w:left w:val="none" w:sz="0" w:space="0" w:color="auto"/>
            <w:bottom w:val="none" w:sz="0" w:space="0" w:color="auto"/>
            <w:right w:val="none" w:sz="0" w:space="0" w:color="auto"/>
          </w:divBdr>
        </w:div>
      </w:divsChild>
    </w:div>
    <w:div w:id="1542742638">
      <w:bodyDiv w:val="1"/>
      <w:marLeft w:val="0"/>
      <w:marRight w:val="0"/>
      <w:marTop w:val="0"/>
      <w:marBottom w:val="0"/>
      <w:divBdr>
        <w:top w:val="none" w:sz="0" w:space="0" w:color="auto"/>
        <w:left w:val="none" w:sz="0" w:space="0" w:color="auto"/>
        <w:bottom w:val="none" w:sz="0" w:space="0" w:color="auto"/>
        <w:right w:val="none" w:sz="0" w:space="0" w:color="auto"/>
      </w:divBdr>
    </w:div>
    <w:div w:id="1630235425">
      <w:bodyDiv w:val="1"/>
      <w:marLeft w:val="0"/>
      <w:marRight w:val="0"/>
      <w:marTop w:val="0"/>
      <w:marBottom w:val="0"/>
      <w:divBdr>
        <w:top w:val="none" w:sz="0" w:space="0" w:color="auto"/>
        <w:left w:val="none" w:sz="0" w:space="0" w:color="auto"/>
        <w:bottom w:val="none" w:sz="0" w:space="0" w:color="auto"/>
        <w:right w:val="none" w:sz="0" w:space="0" w:color="auto"/>
      </w:divBdr>
    </w:div>
    <w:div w:id="1665425689">
      <w:bodyDiv w:val="1"/>
      <w:marLeft w:val="0"/>
      <w:marRight w:val="0"/>
      <w:marTop w:val="0"/>
      <w:marBottom w:val="0"/>
      <w:divBdr>
        <w:top w:val="none" w:sz="0" w:space="0" w:color="auto"/>
        <w:left w:val="none" w:sz="0" w:space="0" w:color="auto"/>
        <w:bottom w:val="none" w:sz="0" w:space="0" w:color="auto"/>
        <w:right w:val="none" w:sz="0" w:space="0" w:color="auto"/>
      </w:divBdr>
      <w:divsChild>
        <w:div w:id="105078561">
          <w:marLeft w:val="0"/>
          <w:marRight w:val="0"/>
          <w:marTop w:val="0"/>
          <w:marBottom w:val="0"/>
          <w:divBdr>
            <w:top w:val="none" w:sz="0" w:space="0" w:color="auto"/>
            <w:left w:val="none" w:sz="0" w:space="0" w:color="auto"/>
            <w:bottom w:val="none" w:sz="0" w:space="0" w:color="auto"/>
            <w:right w:val="none" w:sz="0" w:space="0" w:color="auto"/>
          </w:divBdr>
        </w:div>
        <w:div w:id="472606399">
          <w:marLeft w:val="0"/>
          <w:marRight w:val="0"/>
          <w:marTop w:val="0"/>
          <w:marBottom w:val="0"/>
          <w:divBdr>
            <w:top w:val="none" w:sz="0" w:space="0" w:color="auto"/>
            <w:left w:val="none" w:sz="0" w:space="0" w:color="auto"/>
            <w:bottom w:val="none" w:sz="0" w:space="0" w:color="auto"/>
            <w:right w:val="none" w:sz="0" w:space="0" w:color="auto"/>
          </w:divBdr>
        </w:div>
      </w:divsChild>
    </w:div>
    <w:div w:id="1782801055">
      <w:bodyDiv w:val="1"/>
      <w:marLeft w:val="0"/>
      <w:marRight w:val="0"/>
      <w:marTop w:val="0"/>
      <w:marBottom w:val="0"/>
      <w:divBdr>
        <w:top w:val="none" w:sz="0" w:space="0" w:color="auto"/>
        <w:left w:val="none" w:sz="0" w:space="0" w:color="auto"/>
        <w:bottom w:val="none" w:sz="0" w:space="0" w:color="auto"/>
        <w:right w:val="none" w:sz="0" w:space="0" w:color="auto"/>
      </w:divBdr>
      <w:divsChild>
        <w:div w:id="179903647">
          <w:marLeft w:val="0"/>
          <w:marRight w:val="0"/>
          <w:marTop w:val="0"/>
          <w:marBottom w:val="0"/>
          <w:divBdr>
            <w:top w:val="none" w:sz="0" w:space="0" w:color="auto"/>
            <w:left w:val="none" w:sz="0" w:space="0" w:color="auto"/>
            <w:bottom w:val="none" w:sz="0" w:space="0" w:color="auto"/>
            <w:right w:val="none" w:sz="0" w:space="0" w:color="auto"/>
          </w:divBdr>
        </w:div>
        <w:div w:id="201401866">
          <w:marLeft w:val="0"/>
          <w:marRight w:val="0"/>
          <w:marTop w:val="0"/>
          <w:marBottom w:val="0"/>
          <w:divBdr>
            <w:top w:val="none" w:sz="0" w:space="0" w:color="auto"/>
            <w:left w:val="none" w:sz="0" w:space="0" w:color="auto"/>
            <w:bottom w:val="none" w:sz="0" w:space="0" w:color="auto"/>
            <w:right w:val="none" w:sz="0" w:space="0" w:color="auto"/>
          </w:divBdr>
        </w:div>
        <w:div w:id="492375207">
          <w:marLeft w:val="0"/>
          <w:marRight w:val="0"/>
          <w:marTop w:val="0"/>
          <w:marBottom w:val="0"/>
          <w:divBdr>
            <w:top w:val="none" w:sz="0" w:space="0" w:color="auto"/>
            <w:left w:val="none" w:sz="0" w:space="0" w:color="auto"/>
            <w:bottom w:val="none" w:sz="0" w:space="0" w:color="auto"/>
            <w:right w:val="none" w:sz="0" w:space="0" w:color="auto"/>
          </w:divBdr>
        </w:div>
        <w:div w:id="566887507">
          <w:marLeft w:val="0"/>
          <w:marRight w:val="0"/>
          <w:marTop w:val="0"/>
          <w:marBottom w:val="0"/>
          <w:divBdr>
            <w:top w:val="none" w:sz="0" w:space="0" w:color="auto"/>
            <w:left w:val="none" w:sz="0" w:space="0" w:color="auto"/>
            <w:bottom w:val="none" w:sz="0" w:space="0" w:color="auto"/>
            <w:right w:val="none" w:sz="0" w:space="0" w:color="auto"/>
          </w:divBdr>
        </w:div>
        <w:div w:id="1652174981">
          <w:marLeft w:val="0"/>
          <w:marRight w:val="0"/>
          <w:marTop w:val="0"/>
          <w:marBottom w:val="0"/>
          <w:divBdr>
            <w:top w:val="none" w:sz="0" w:space="0" w:color="auto"/>
            <w:left w:val="none" w:sz="0" w:space="0" w:color="auto"/>
            <w:bottom w:val="none" w:sz="0" w:space="0" w:color="auto"/>
            <w:right w:val="none" w:sz="0" w:space="0" w:color="auto"/>
          </w:divBdr>
        </w:div>
        <w:div w:id="1774671901">
          <w:marLeft w:val="0"/>
          <w:marRight w:val="0"/>
          <w:marTop w:val="0"/>
          <w:marBottom w:val="0"/>
          <w:divBdr>
            <w:top w:val="none" w:sz="0" w:space="0" w:color="auto"/>
            <w:left w:val="none" w:sz="0" w:space="0" w:color="auto"/>
            <w:bottom w:val="none" w:sz="0" w:space="0" w:color="auto"/>
            <w:right w:val="none" w:sz="0" w:space="0" w:color="auto"/>
          </w:divBdr>
        </w:div>
        <w:div w:id="1834644752">
          <w:marLeft w:val="0"/>
          <w:marRight w:val="0"/>
          <w:marTop w:val="0"/>
          <w:marBottom w:val="0"/>
          <w:divBdr>
            <w:top w:val="none" w:sz="0" w:space="0" w:color="auto"/>
            <w:left w:val="none" w:sz="0" w:space="0" w:color="auto"/>
            <w:bottom w:val="none" w:sz="0" w:space="0" w:color="auto"/>
            <w:right w:val="none" w:sz="0" w:space="0" w:color="auto"/>
          </w:divBdr>
        </w:div>
        <w:div w:id="1989507931">
          <w:marLeft w:val="0"/>
          <w:marRight w:val="0"/>
          <w:marTop w:val="0"/>
          <w:marBottom w:val="0"/>
          <w:divBdr>
            <w:top w:val="none" w:sz="0" w:space="0" w:color="auto"/>
            <w:left w:val="none" w:sz="0" w:space="0" w:color="auto"/>
            <w:bottom w:val="none" w:sz="0" w:space="0" w:color="auto"/>
            <w:right w:val="none" w:sz="0" w:space="0" w:color="auto"/>
          </w:divBdr>
        </w:div>
        <w:div w:id="2025980631">
          <w:marLeft w:val="0"/>
          <w:marRight w:val="0"/>
          <w:marTop w:val="0"/>
          <w:marBottom w:val="0"/>
          <w:divBdr>
            <w:top w:val="none" w:sz="0" w:space="0" w:color="auto"/>
            <w:left w:val="none" w:sz="0" w:space="0" w:color="auto"/>
            <w:bottom w:val="none" w:sz="0" w:space="0" w:color="auto"/>
            <w:right w:val="none" w:sz="0" w:space="0" w:color="auto"/>
          </w:divBdr>
        </w:div>
      </w:divsChild>
    </w:div>
    <w:div w:id="1813593107">
      <w:bodyDiv w:val="1"/>
      <w:marLeft w:val="0"/>
      <w:marRight w:val="0"/>
      <w:marTop w:val="0"/>
      <w:marBottom w:val="0"/>
      <w:divBdr>
        <w:top w:val="none" w:sz="0" w:space="0" w:color="auto"/>
        <w:left w:val="none" w:sz="0" w:space="0" w:color="auto"/>
        <w:bottom w:val="none" w:sz="0" w:space="0" w:color="auto"/>
        <w:right w:val="none" w:sz="0" w:space="0" w:color="auto"/>
      </w:divBdr>
      <w:divsChild>
        <w:div w:id="776753420">
          <w:marLeft w:val="0"/>
          <w:marRight w:val="0"/>
          <w:marTop w:val="0"/>
          <w:marBottom w:val="0"/>
          <w:divBdr>
            <w:top w:val="none" w:sz="0" w:space="0" w:color="auto"/>
            <w:left w:val="none" w:sz="0" w:space="0" w:color="auto"/>
            <w:bottom w:val="none" w:sz="0" w:space="0" w:color="auto"/>
            <w:right w:val="none" w:sz="0" w:space="0" w:color="auto"/>
          </w:divBdr>
        </w:div>
        <w:div w:id="1023676288">
          <w:marLeft w:val="0"/>
          <w:marRight w:val="0"/>
          <w:marTop w:val="0"/>
          <w:marBottom w:val="0"/>
          <w:divBdr>
            <w:top w:val="none" w:sz="0" w:space="0" w:color="auto"/>
            <w:left w:val="none" w:sz="0" w:space="0" w:color="auto"/>
            <w:bottom w:val="none" w:sz="0" w:space="0" w:color="auto"/>
            <w:right w:val="none" w:sz="0" w:space="0" w:color="auto"/>
          </w:divBdr>
        </w:div>
        <w:div w:id="1814134464">
          <w:marLeft w:val="0"/>
          <w:marRight w:val="0"/>
          <w:marTop w:val="0"/>
          <w:marBottom w:val="0"/>
          <w:divBdr>
            <w:top w:val="none" w:sz="0" w:space="0" w:color="auto"/>
            <w:left w:val="none" w:sz="0" w:space="0" w:color="auto"/>
            <w:bottom w:val="none" w:sz="0" w:space="0" w:color="auto"/>
            <w:right w:val="none" w:sz="0" w:space="0" w:color="auto"/>
          </w:divBdr>
        </w:div>
      </w:divsChild>
    </w:div>
    <w:div w:id="1820609373">
      <w:bodyDiv w:val="1"/>
      <w:marLeft w:val="0"/>
      <w:marRight w:val="0"/>
      <w:marTop w:val="0"/>
      <w:marBottom w:val="0"/>
      <w:divBdr>
        <w:top w:val="none" w:sz="0" w:space="0" w:color="auto"/>
        <w:left w:val="none" w:sz="0" w:space="0" w:color="auto"/>
        <w:bottom w:val="none" w:sz="0" w:space="0" w:color="auto"/>
        <w:right w:val="none" w:sz="0" w:space="0" w:color="auto"/>
      </w:divBdr>
      <w:divsChild>
        <w:div w:id="635910500">
          <w:marLeft w:val="0"/>
          <w:marRight w:val="0"/>
          <w:marTop w:val="0"/>
          <w:marBottom w:val="0"/>
          <w:divBdr>
            <w:top w:val="none" w:sz="0" w:space="0" w:color="auto"/>
            <w:left w:val="none" w:sz="0" w:space="0" w:color="auto"/>
            <w:bottom w:val="none" w:sz="0" w:space="0" w:color="auto"/>
            <w:right w:val="none" w:sz="0" w:space="0" w:color="auto"/>
          </w:divBdr>
        </w:div>
        <w:div w:id="1330476253">
          <w:marLeft w:val="0"/>
          <w:marRight w:val="0"/>
          <w:marTop w:val="0"/>
          <w:marBottom w:val="0"/>
          <w:divBdr>
            <w:top w:val="none" w:sz="0" w:space="0" w:color="auto"/>
            <w:left w:val="none" w:sz="0" w:space="0" w:color="auto"/>
            <w:bottom w:val="none" w:sz="0" w:space="0" w:color="auto"/>
            <w:right w:val="none" w:sz="0" w:space="0" w:color="auto"/>
          </w:divBdr>
        </w:div>
        <w:div w:id="1403262164">
          <w:marLeft w:val="0"/>
          <w:marRight w:val="0"/>
          <w:marTop w:val="0"/>
          <w:marBottom w:val="0"/>
          <w:divBdr>
            <w:top w:val="none" w:sz="0" w:space="0" w:color="auto"/>
            <w:left w:val="none" w:sz="0" w:space="0" w:color="auto"/>
            <w:bottom w:val="none" w:sz="0" w:space="0" w:color="auto"/>
            <w:right w:val="none" w:sz="0" w:space="0" w:color="auto"/>
          </w:divBdr>
        </w:div>
      </w:divsChild>
    </w:div>
    <w:div w:id="2022124405">
      <w:bodyDiv w:val="1"/>
      <w:marLeft w:val="0"/>
      <w:marRight w:val="0"/>
      <w:marTop w:val="0"/>
      <w:marBottom w:val="0"/>
      <w:divBdr>
        <w:top w:val="none" w:sz="0" w:space="0" w:color="auto"/>
        <w:left w:val="none" w:sz="0" w:space="0" w:color="auto"/>
        <w:bottom w:val="none" w:sz="0" w:space="0" w:color="auto"/>
        <w:right w:val="none" w:sz="0" w:space="0" w:color="auto"/>
      </w:divBdr>
    </w:div>
    <w:div w:id="2094545381">
      <w:bodyDiv w:val="1"/>
      <w:marLeft w:val="0"/>
      <w:marRight w:val="0"/>
      <w:marTop w:val="0"/>
      <w:marBottom w:val="0"/>
      <w:divBdr>
        <w:top w:val="none" w:sz="0" w:space="0" w:color="auto"/>
        <w:left w:val="none" w:sz="0" w:space="0" w:color="auto"/>
        <w:bottom w:val="none" w:sz="0" w:space="0" w:color="auto"/>
        <w:right w:val="none" w:sz="0" w:space="0" w:color="auto"/>
      </w:divBdr>
    </w:div>
    <w:div w:id="214349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stackdev.com/" TargetMode="External"/><Relationship Id="rId13" Type="http://schemas.openxmlformats.org/officeDocument/2006/relationships/hyperlink" Target="https://udemy-certificate.s3.amazonaws.com/image/UC-ffc45567-f402-445a-97ce-c46af6f003e2.jpg" TargetMode="External"/><Relationship Id="rId18" Type="http://schemas.openxmlformats.org/officeDocument/2006/relationships/hyperlink" Target="https://udemy-certificate.s3.amazonaws.com/image/UC-9b6c4b02-664f-4d41-bb90-73b4d80569e1.jpg" TargetMode="External"/><Relationship Id="rId26" Type="http://schemas.openxmlformats.org/officeDocument/2006/relationships/hyperlink" Target="https://my-certificates.com/certificates/681faca4ee523012ef8b9d49" TargetMode="External"/><Relationship Id="rId39" Type="http://schemas.openxmlformats.org/officeDocument/2006/relationships/hyperlink" Target="https://www.researchgate.net/profile/Farai-Marumbwa" TargetMode="External"/><Relationship Id="rId3" Type="http://schemas.openxmlformats.org/officeDocument/2006/relationships/styles" Target="styles.xml"/><Relationship Id="rId21" Type="http://schemas.openxmlformats.org/officeDocument/2006/relationships/hyperlink" Target="https://udemy-certificate.s3.amazonaws.com/image/UC-960369ca-77f8-49fe-8138-325bb5018510.jpg" TargetMode="External"/><Relationship Id="rId34" Type="http://schemas.openxmlformats.org/officeDocument/2006/relationships/hyperlink" Target="https://www.udemy.com/certificate/UC-16a89c8c-2601-4fc5-a6a6-a150a99e17dd" TargetMode="External"/><Relationship Id="rId42" Type="http://schemas.openxmlformats.org/officeDocument/2006/relationships/hyperlink" Target="mailto:birgitta.farrington@gmail.com" TargetMode="External"/><Relationship Id="rId7" Type="http://schemas.openxmlformats.org/officeDocument/2006/relationships/endnotes" Target="endnotes.xml"/><Relationship Id="rId12" Type="http://schemas.openxmlformats.org/officeDocument/2006/relationships/hyperlink" Target="https://udemy-certificate.s3.amazonaws.com/image/UC-10f221d4-e000-4c97-b992-3e8a930c1e1b.jpg" TargetMode="External"/><Relationship Id="rId17" Type="http://schemas.openxmlformats.org/officeDocument/2006/relationships/hyperlink" Target="https://udemy-certificate.s3.amazonaws.com/image/UC-d2940aa2-7c1f-42f2-b037-a8805c09d55d.jpg" TargetMode="External"/><Relationship Id="rId25" Type="http://schemas.openxmlformats.org/officeDocument/2006/relationships/hyperlink" Target="https://udemy-certificate.s3.amazonaws.com/image/UC-61088639-ea23-40b5-8c2b-8d0a4373ddf7.jpg" TargetMode="External"/><Relationship Id="rId33" Type="http://schemas.openxmlformats.org/officeDocument/2006/relationships/hyperlink" Target="https://www.udemy.com/certificate/UC-0ad01c5f-312f-4106-ac72-553bedcf4f42" TargetMode="External"/><Relationship Id="rId38" Type="http://schemas.openxmlformats.org/officeDocument/2006/relationships/hyperlink" Target="https://udemy-certificate.s3.amazonaws.com/image/UC-f91f264c-0d70-4034-8e85-b54ef330251e.jp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demy.com/certificate/UC-02557bd1-7bdf-4b5f-aa46-d7cfd86fc137" TargetMode="External"/><Relationship Id="rId20" Type="http://schemas.openxmlformats.org/officeDocument/2006/relationships/hyperlink" Target="https://udemy-certificate.s3.amazonaws.com/image/UC-09912c53-48e9-4d0d-bc77-1368b5ed1158.jpg" TargetMode="External"/><Relationship Id="rId29" Type="http://schemas.openxmlformats.org/officeDocument/2006/relationships/hyperlink" Target="https://my-certificates.com/certificates/68420438c1da850c1a9ffe8f" TargetMode="External"/><Relationship Id="rId41" Type="http://schemas.openxmlformats.org/officeDocument/2006/relationships/hyperlink" Target="https://www.linkedin.com/comm/in/birgitta-seveborg-farrington-98b96511?trk=eml-msg_digest-body-view_profile&amp;midToken=AQFYkP7FCJpxKA&amp;trkEmail=eml-email_type_messaging_digest-null-4-null-null-1n2eof%7Ejsiylmop%7E6-null-neptune%2Fprofile%7Evanity%2Eview&amp;lipi=urn%3Ali%3Apage%3Aemail_email_type_messaging_digest%3BqYN41TmpSpet1egpmwQOFQ%3D%3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emy-certificate.s3.amazonaws.com/image/UC-a0dc4cfc-291d-4e61-9f56-57dd30252255.jpg" TargetMode="External"/><Relationship Id="rId24" Type="http://schemas.openxmlformats.org/officeDocument/2006/relationships/hyperlink" Target="https://udemy-certificate.s3.amazonaws.com/image/UC-a0e5bb40-435b-4f58-8b15-baf138b3df6d.jpg" TargetMode="External"/><Relationship Id="rId32" Type="http://schemas.openxmlformats.org/officeDocument/2006/relationships/hyperlink" Target="https://www.udemy.com/certificate/UC-4c7b7654-d670-4f93-a8c9-213dcffb4568" TargetMode="External"/><Relationship Id="rId37" Type="http://schemas.openxmlformats.org/officeDocument/2006/relationships/hyperlink" Target="https://udemy-certificate.s3.amazonaws.com/image/UC-7d20056c-678c-46a8-9bc1-8ea577a4b4e3.jpg" TargetMode="External"/><Relationship Id="rId40" Type="http://schemas.openxmlformats.org/officeDocument/2006/relationships/hyperlink" Target="mailto:benardonzima@gmail.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demy.com/certificate/UC-2bb4c415-9ead-4c8f-bfaf-4b69f4dcdb79/" TargetMode="External"/><Relationship Id="rId23" Type="http://schemas.openxmlformats.org/officeDocument/2006/relationships/hyperlink" Target="https://udemy-certificate.s3.amazonaws.com/image/UC-82133d64-a473-4a70-84b2-d06598abb508.jpg" TargetMode="External"/><Relationship Id="rId28" Type="http://schemas.openxmlformats.org/officeDocument/2006/relationships/hyperlink" Target="https://udemy-certificate.s3.amazonaws.com/image/UC-78c66026-5027-4f9a-bf74-612e81357c9e.jpg" TargetMode="External"/><Relationship Id="rId36" Type="http://schemas.openxmlformats.org/officeDocument/2006/relationships/hyperlink" Target="https://www.coursera.org/account/accomplishments/records/VALY9M3M5KXS" TargetMode="External"/><Relationship Id="rId10" Type="http://schemas.openxmlformats.org/officeDocument/2006/relationships/hyperlink" Target="https://52north.org/files/earth-observation/userguides/mesa-sadc/MESA_SADC_Toolbox_Manual_v1.pdf" TargetMode="External"/><Relationship Id="rId19" Type="http://schemas.openxmlformats.org/officeDocument/2006/relationships/hyperlink" Target="https://udemy-certificate.s3.amazonaws.com/image/UC-8c3e6b07-0950-43fc-b03b-f7979aabff72.jpg" TargetMode="External"/><Relationship Id="rId31" Type="http://schemas.openxmlformats.org/officeDocument/2006/relationships/hyperlink" Target="https://www.udemy.com/certificate/UC-bbf25e3c-2f2f-4d67-8b47-4847b41964d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eosight.unicef.org/" TargetMode="External"/><Relationship Id="rId14" Type="http://schemas.openxmlformats.org/officeDocument/2006/relationships/hyperlink" Target="https://udemy-certificate.s3.amazonaws.com/image/UC-c494ce36-74f8-49bd-a260-7d64c1356afa.jpg" TargetMode="External"/><Relationship Id="rId22" Type="http://schemas.openxmlformats.org/officeDocument/2006/relationships/hyperlink" Target="https://udemy-certificate.s3.amazonaws.com/image/UC-ad2603ec-ee87-4bb8-893f-d7f00a3cac03.jpg" TargetMode="External"/><Relationship Id="rId27" Type="http://schemas.openxmlformats.org/officeDocument/2006/relationships/hyperlink" Target="https://udemy-certificate.s3.amazonaws.com/image/UC-ceff5d64-3c48-482c-963a-32be0daf2887.jpg" TargetMode="External"/><Relationship Id="rId30" Type="http://schemas.openxmlformats.org/officeDocument/2006/relationships/hyperlink" Target="https://my-certificates.com/certificates/680d1bf049a446ca54e35eb8" TargetMode="External"/><Relationship Id="rId35" Type="http://schemas.openxmlformats.org/officeDocument/2006/relationships/hyperlink" Target="https://www.coursera.org/account/accomplishments/verify/CZS3KFYL78P8" TargetMode="External"/><Relationship Id="rId43" Type="http://schemas.openxmlformats.org/officeDocument/2006/relationships/hyperlink" Target="mailto:geert.borstla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724E6-F898-4737-93B5-9C629170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8</Pages>
  <Words>5056</Words>
  <Characters>28822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33811</CharactersWithSpaces>
  <SharedDoc>false</SharedDoc>
  <HLinks>
    <vt:vector size="132" baseType="variant">
      <vt:variant>
        <vt:i4>1310842</vt:i4>
      </vt:variant>
      <vt:variant>
        <vt:i4>63</vt:i4>
      </vt:variant>
      <vt:variant>
        <vt:i4>0</vt:i4>
      </vt:variant>
      <vt:variant>
        <vt:i4>5</vt:i4>
      </vt:variant>
      <vt:variant>
        <vt:lpwstr>mailto:geert.borstlap@gmail.com</vt:lpwstr>
      </vt:variant>
      <vt:variant>
        <vt:lpwstr/>
      </vt:variant>
      <vt:variant>
        <vt:i4>4325409</vt:i4>
      </vt:variant>
      <vt:variant>
        <vt:i4>60</vt:i4>
      </vt:variant>
      <vt:variant>
        <vt:i4>0</vt:i4>
      </vt:variant>
      <vt:variant>
        <vt:i4>5</vt:i4>
      </vt:variant>
      <vt:variant>
        <vt:lpwstr>mailto:birgitta.farrington@gmail.com</vt:lpwstr>
      </vt:variant>
      <vt:variant>
        <vt:lpwstr/>
      </vt:variant>
      <vt:variant>
        <vt:i4>1572981</vt:i4>
      </vt:variant>
      <vt:variant>
        <vt:i4>57</vt:i4>
      </vt:variant>
      <vt:variant>
        <vt:i4>0</vt:i4>
      </vt:variant>
      <vt:variant>
        <vt:i4>5</vt:i4>
      </vt:variant>
      <vt:variant>
        <vt:lpwstr>https://www.linkedin.com/comm/in/birgitta-seveborg-farrington-98b96511?trk=eml-msg_digest-body-view_profile&amp;midToken=AQFYkP7FCJpxKA&amp;trkEmail=eml-email_type_messaging_digest-null-4-null-null-1n2eof%7Ejsiylmop%7E6-null-neptune%2Fprofile%7Evanity%2Eview&amp;lipi=urn%3Ali%3Apage%3Aemail_email_type_messaging_digest%3BqYN41TmpSpet1egpmwQOFQ%3D%3D</vt:lpwstr>
      </vt:variant>
      <vt:variant>
        <vt:lpwstr/>
      </vt:variant>
      <vt:variant>
        <vt:i4>6357061</vt:i4>
      </vt:variant>
      <vt:variant>
        <vt:i4>54</vt:i4>
      </vt:variant>
      <vt:variant>
        <vt:i4>0</vt:i4>
      </vt:variant>
      <vt:variant>
        <vt:i4>5</vt:i4>
      </vt:variant>
      <vt:variant>
        <vt:lpwstr>mailto:benardonzima@gmail.com</vt:lpwstr>
      </vt:variant>
      <vt:variant>
        <vt:lpwstr/>
      </vt:variant>
      <vt:variant>
        <vt:i4>2621546</vt:i4>
      </vt:variant>
      <vt:variant>
        <vt:i4>51</vt:i4>
      </vt:variant>
      <vt:variant>
        <vt:i4>0</vt:i4>
      </vt:variant>
      <vt:variant>
        <vt:i4>5</vt:i4>
      </vt:variant>
      <vt:variant>
        <vt:lpwstr>https://www.undrr.org/media/88718/download</vt:lpwstr>
      </vt:variant>
      <vt:variant>
        <vt:lpwstr/>
      </vt:variant>
      <vt:variant>
        <vt:i4>2555960</vt:i4>
      </vt:variant>
      <vt:variant>
        <vt:i4>48</vt:i4>
      </vt:variant>
      <vt:variant>
        <vt:i4>0</vt:i4>
      </vt:variant>
      <vt:variant>
        <vt:i4>5</vt:i4>
      </vt:variant>
      <vt:variant>
        <vt:lpwstr>https://www.researchgate.net/profile/Farai-Marumbwa</vt:lpwstr>
      </vt:variant>
      <vt:variant>
        <vt:lpwstr/>
      </vt:variant>
      <vt:variant>
        <vt:i4>4128890</vt:i4>
      </vt:variant>
      <vt:variant>
        <vt:i4>45</vt:i4>
      </vt:variant>
      <vt:variant>
        <vt:i4>0</vt:i4>
      </vt:variant>
      <vt:variant>
        <vt:i4>5</vt:i4>
      </vt:variant>
      <vt:variant>
        <vt:lpwstr>https://agora.unicef.org/mod/certificate/view.php?id=221268&amp;action=get</vt:lpwstr>
      </vt:variant>
      <vt:variant>
        <vt:lpwstr/>
      </vt:variant>
      <vt:variant>
        <vt:i4>3997818</vt:i4>
      </vt:variant>
      <vt:variant>
        <vt:i4>42</vt:i4>
      </vt:variant>
      <vt:variant>
        <vt:i4>0</vt:i4>
      </vt:variant>
      <vt:variant>
        <vt:i4>5</vt:i4>
      </vt:variant>
      <vt:variant>
        <vt:lpwstr>https://agora.unicef.org/mod/certificate/view.php?id=206830&amp;action=get</vt:lpwstr>
      </vt:variant>
      <vt:variant>
        <vt:lpwstr/>
      </vt:variant>
      <vt:variant>
        <vt:i4>3670131</vt:i4>
      </vt:variant>
      <vt:variant>
        <vt:i4>39</vt:i4>
      </vt:variant>
      <vt:variant>
        <vt:i4>0</vt:i4>
      </vt:variant>
      <vt:variant>
        <vt:i4>5</vt:i4>
      </vt:variant>
      <vt:variant>
        <vt:lpwstr>https://agora.unicef.org/mod/certificate/view.php?id=207071&amp;action=get</vt:lpwstr>
      </vt:variant>
      <vt:variant>
        <vt:lpwstr/>
      </vt:variant>
      <vt:variant>
        <vt:i4>1507352</vt:i4>
      </vt:variant>
      <vt:variant>
        <vt:i4>36</vt:i4>
      </vt:variant>
      <vt:variant>
        <vt:i4>0</vt:i4>
      </vt:variant>
      <vt:variant>
        <vt:i4>5</vt:i4>
      </vt:variant>
      <vt:variant>
        <vt:lpwstr>https://www.coursera.org/account/accomplishments/records/VALY9M3M5KXS</vt:lpwstr>
      </vt:variant>
      <vt:variant>
        <vt:lpwstr/>
      </vt:variant>
      <vt:variant>
        <vt:i4>983056</vt:i4>
      </vt:variant>
      <vt:variant>
        <vt:i4>33</vt:i4>
      </vt:variant>
      <vt:variant>
        <vt:i4>0</vt:i4>
      </vt:variant>
      <vt:variant>
        <vt:i4>5</vt:i4>
      </vt:variant>
      <vt:variant>
        <vt:lpwstr>https://www.coursera.org/account/accomplishments/records/CZS3KFYL78P8</vt:lpwstr>
      </vt:variant>
      <vt:variant>
        <vt:lpwstr/>
      </vt:variant>
      <vt:variant>
        <vt:i4>2031693</vt:i4>
      </vt:variant>
      <vt:variant>
        <vt:i4>30</vt:i4>
      </vt:variant>
      <vt:variant>
        <vt:i4>0</vt:i4>
      </vt:variant>
      <vt:variant>
        <vt:i4>5</vt:i4>
      </vt:variant>
      <vt:variant>
        <vt:lpwstr>https://www.coursera.org/account/accomplishments/records/MMS45BUHMUFM</vt:lpwstr>
      </vt:variant>
      <vt:variant>
        <vt:lpwstr/>
      </vt:variant>
      <vt:variant>
        <vt:i4>7798885</vt:i4>
      </vt:variant>
      <vt:variant>
        <vt:i4>27</vt:i4>
      </vt:variant>
      <vt:variant>
        <vt:i4>0</vt:i4>
      </vt:variant>
      <vt:variant>
        <vt:i4>5</vt:i4>
      </vt:variant>
      <vt:variant>
        <vt:lpwstr>https://www.udemy.com/certificate/UC-09912c53-48e9-4d0d-bc77-1368b5ed1158/</vt:lpwstr>
      </vt:variant>
      <vt:variant>
        <vt:lpwstr/>
      </vt:variant>
      <vt:variant>
        <vt:i4>7929952</vt:i4>
      </vt:variant>
      <vt:variant>
        <vt:i4>24</vt:i4>
      </vt:variant>
      <vt:variant>
        <vt:i4>0</vt:i4>
      </vt:variant>
      <vt:variant>
        <vt:i4>5</vt:i4>
      </vt:variant>
      <vt:variant>
        <vt:lpwstr>https://www.udemy.com/certificate/UC-960369ca-77f8-49fe-8138-325bb5018510/</vt:lpwstr>
      </vt:variant>
      <vt:variant>
        <vt:lpwstr/>
      </vt:variant>
      <vt:variant>
        <vt:i4>2949173</vt:i4>
      </vt:variant>
      <vt:variant>
        <vt:i4>21</vt:i4>
      </vt:variant>
      <vt:variant>
        <vt:i4>0</vt:i4>
      </vt:variant>
      <vt:variant>
        <vt:i4>5</vt:i4>
      </vt:variant>
      <vt:variant>
        <vt:lpwstr>https://www.udemy.com/certificate/UC-02557bd1-7bdf-4b5f-aa46-d7cfd86fc137/</vt:lpwstr>
      </vt:variant>
      <vt:variant>
        <vt:lpwstr/>
      </vt:variant>
      <vt:variant>
        <vt:i4>2162737</vt:i4>
      </vt:variant>
      <vt:variant>
        <vt:i4>18</vt:i4>
      </vt:variant>
      <vt:variant>
        <vt:i4>0</vt:i4>
      </vt:variant>
      <vt:variant>
        <vt:i4>5</vt:i4>
      </vt:variant>
      <vt:variant>
        <vt:lpwstr>https://www.udemy.com/certificate/UC-4c7b7654-d670-4f93-a8c9-213dcffb4568/</vt:lpwstr>
      </vt:variant>
      <vt:variant>
        <vt:lpwstr/>
      </vt:variant>
      <vt:variant>
        <vt:i4>5636118</vt:i4>
      </vt:variant>
      <vt:variant>
        <vt:i4>15</vt:i4>
      </vt:variant>
      <vt:variant>
        <vt:i4>0</vt:i4>
      </vt:variant>
      <vt:variant>
        <vt:i4>5</vt:i4>
      </vt:variant>
      <vt:variant>
        <vt:lpwstr>https://www.udemy.com/certificate/UC-bbf25e3c-2f2f-4d67-8b47-4847b41964dc/ .</vt:lpwstr>
      </vt:variant>
      <vt:variant>
        <vt:lpwstr/>
      </vt:variant>
      <vt:variant>
        <vt:i4>7340084</vt:i4>
      </vt:variant>
      <vt:variant>
        <vt:i4>12</vt:i4>
      </vt:variant>
      <vt:variant>
        <vt:i4>0</vt:i4>
      </vt:variant>
      <vt:variant>
        <vt:i4>5</vt:i4>
      </vt:variant>
      <vt:variant>
        <vt:lpwstr>https://www.udemy.com/certificate/UC-2bb4c415-9ead-4c8f-bfaf-4b69f4dcdb79/</vt:lpwstr>
      </vt:variant>
      <vt:variant>
        <vt:lpwstr/>
      </vt:variant>
      <vt:variant>
        <vt:i4>5963871</vt:i4>
      </vt:variant>
      <vt:variant>
        <vt:i4>9</vt:i4>
      </vt:variant>
      <vt:variant>
        <vt:i4>0</vt:i4>
      </vt:variant>
      <vt:variant>
        <vt:i4>5</vt:i4>
      </vt:variant>
      <vt:variant>
        <vt:lpwstr>https://www.udemy.com/certificate/UC-16a89c8c-2601-4fc5-a6a6-a150a99e17dd</vt:lpwstr>
      </vt:variant>
      <vt:variant>
        <vt:lpwstr/>
      </vt:variant>
      <vt:variant>
        <vt:i4>5308509</vt:i4>
      </vt:variant>
      <vt:variant>
        <vt:i4>6</vt:i4>
      </vt:variant>
      <vt:variant>
        <vt:i4>0</vt:i4>
      </vt:variant>
      <vt:variant>
        <vt:i4>5</vt:i4>
      </vt:variant>
      <vt:variant>
        <vt:lpwstr>https://www.udemy.com/certificate/UC-0ad01c5f-312f-4106-ac72-553bedcf4f42</vt:lpwstr>
      </vt:variant>
      <vt:variant>
        <vt:lpwstr/>
      </vt:variant>
      <vt:variant>
        <vt:i4>2031700</vt:i4>
      </vt:variant>
      <vt:variant>
        <vt:i4>3</vt:i4>
      </vt:variant>
      <vt:variant>
        <vt:i4>0</vt:i4>
      </vt:variant>
      <vt:variant>
        <vt:i4>5</vt:i4>
      </vt:variant>
      <vt:variant>
        <vt:lpwstr>https://52north.org/files/earth-observation/userguides/mesa-sadc/MESA_SADC_Toolbox_Manual_v1.pdf</vt:lpwstr>
      </vt:variant>
      <vt:variant>
        <vt:lpwstr/>
      </vt:variant>
      <vt:variant>
        <vt:i4>1966084</vt:i4>
      </vt:variant>
      <vt:variant>
        <vt:i4>0</vt:i4>
      </vt:variant>
      <vt:variant>
        <vt:i4>0</vt:i4>
      </vt:variant>
      <vt:variant>
        <vt:i4>5</vt:i4>
      </vt:variant>
      <vt:variant>
        <vt:lpwstr>https://geosight.unicef.org/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Marumbwa</dc:creator>
  <cp:keywords/>
  <dc:description/>
  <cp:lastModifiedBy>Farai Marumbwa</cp:lastModifiedBy>
  <cp:revision>73</cp:revision>
  <cp:lastPrinted>2025-11-19T11:20:00Z</cp:lastPrinted>
  <dcterms:created xsi:type="dcterms:W3CDTF">2026-07-18T19:22:00Z</dcterms:created>
  <dcterms:modified xsi:type="dcterms:W3CDTF">2026-08-24T09:08:00Z</dcterms:modified>
</cp:coreProperties>
</file>